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03E" w14:textId="77777777" w:rsidR="000E5469" w:rsidRDefault="000E5469" w:rsidP="000E5469">
      <w:pPr>
        <w:spacing w:after="160" w:line="278" w:lineRule="auto"/>
        <w:jc w:val="center"/>
        <w:rPr>
          <w:b/>
          <w:bCs/>
        </w:rPr>
      </w:pPr>
      <w:r w:rsidRPr="007F7A21">
        <w:rPr>
          <w:b/>
          <w:bCs/>
        </w:rPr>
        <w:t xml:space="preserve">The Department of Education’s April 20, 2026 NPRM and Proposed </w:t>
      </w:r>
      <w:r>
        <w:rPr>
          <w:b/>
          <w:bCs/>
        </w:rPr>
        <w:t>Earnings Accountability</w:t>
      </w:r>
      <w:r w:rsidRPr="007F7A21">
        <w:rPr>
          <w:b/>
          <w:bCs/>
        </w:rPr>
        <w:t xml:space="preserve"> Rule Comment Process</w:t>
      </w:r>
    </w:p>
    <w:p w14:paraId="73B9A214" w14:textId="778CA52B" w:rsidR="000E5469" w:rsidRDefault="000E5469" w:rsidP="000E5469">
      <w:pPr>
        <w:spacing w:after="160" w:line="278" w:lineRule="auto"/>
        <w:ind w:firstLine="720"/>
        <w:jc w:val="both"/>
      </w:pPr>
      <w:r>
        <w:t>This document serves to</w:t>
      </w:r>
      <w:r w:rsidRPr="007F7A21">
        <w:t xml:space="preserve"> encourage </w:t>
      </w:r>
      <w:r>
        <w:t xml:space="preserve">professional organizations in the cosmetology or beauty industries </w:t>
      </w:r>
      <w:r w:rsidRPr="007F7A21">
        <w:t xml:space="preserve">to engage in the notice-and-comment rulemaking process through the submission of individual </w:t>
      </w:r>
      <w:r>
        <w:t xml:space="preserve">public comments. The </w:t>
      </w:r>
      <w:r w:rsidRPr="007F7A21">
        <w:t xml:space="preserve">comment submission process affords schools, students, and other stakeholders the singular opportunity to voice their concerns about the proposed rules, discourage hasty rulemaking that fails to consider the potential harm to schools, and encourages the Department to undertake meaningful qualitative studies and quantitative analyses, which will evidence the need to substantially revise </w:t>
      </w:r>
      <w:r>
        <w:t xml:space="preserve">the Earnings Accountability Rule </w:t>
      </w:r>
      <w:r w:rsidRPr="007F7A21">
        <w:t>prior to promulgation.</w:t>
      </w:r>
    </w:p>
    <w:p w14:paraId="338BC503" w14:textId="5719C006" w:rsidR="000E5469" w:rsidRPr="007F7A21" w:rsidRDefault="000E5469" w:rsidP="000E5469">
      <w:pPr>
        <w:spacing w:after="160" w:line="278" w:lineRule="auto"/>
        <w:ind w:firstLine="720"/>
        <w:jc w:val="both"/>
      </w:pPr>
      <w:r w:rsidRPr="007F7A21">
        <w:t xml:space="preserve">We strongly encourage </w:t>
      </w:r>
      <w:r>
        <w:t xml:space="preserve">professional organizations in the cosmetology or beauty industries </w:t>
      </w:r>
      <w:r w:rsidRPr="007F7A21">
        <w:t xml:space="preserve">to submit timely </w:t>
      </w:r>
      <w:r>
        <w:t xml:space="preserve">public </w:t>
      </w:r>
      <w:r w:rsidRPr="007F7A21">
        <w:t>comment</w:t>
      </w:r>
      <w:r>
        <w:t xml:space="preserve">s to the proposed rule. Tips for submitting effective public comment are available on the following page, and </w:t>
      </w:r>
      <w:r w:rsidRPr="007F7A21">
        <w:t xml:space="preserve">simple instructions on how to submit public comments </w:t>
      </w:r>
      <w:r>
        <w:t xml:space="preserve">are </w:t>
      </w:r>
      <w:r w:rsidRPr="007F7A21">
        <w:t xml:space="preserve">on the </w:t>
      </w:r>
      <w:r>
        <w:t>page immediately after.</w:t>
      </w:r>
    </w:p>
    <w:p w14:paraId="1411E5B9" w14:textId="39E610DC" w:rsidR="000E5469" w:rsidRPr="00E22D60" w:rsidRDefault="000E5469" w:rsidP="000E5469">
      <w:pPr>
        <w:spacing w:after="160" w:line="278" w:lineRule="auto"/>
        <w:ind w:firstLine="720"/>
        <w:jc w:val="both"/>
      </w:pPr>
      <w:r>
        <w:t xml:space="preserve">At the end of this document is a </w:t>
      </w:r>
      <w:r w:rsidRPr="007F7A21">
        <w:t>template comment letter</w:t>
      </w:r>
      <w:r>
        <w:t xml:space="preserve"> </w:t>
      </w:r>
      <w:r w:rsidRPr="007F7A21">
        <w:t xml:space="preserve">that </w:t>
      </w:r>
      <w:r>
        <w:t xml:space="preserve">professional organizations in the cosmetology or beauty industries </w:t>
      </w:r>
      <w:r w:rsidRPr="007F7A21">
        <w:t xml:space="preserve">can easily modify and use in their submission. Although </w:t>
      </w:r>
      <w:r>
        <w:t xml:space="preserve">the </w:t>
      </w:r>
      <w:r w:rsidRPr="007F7A21">
        <w:t>template letter</w:t>
      </w:r>
      <w:r>
        <w:t xml:space="preserve"> is </w:t>
      </w:r>
      <w:r w:rsidRPr="007F7A21">
        <w:t xml:space="preserve">available for </w:t>
      </w:r>
      <w:r>
        <w:t xml:space="preserve">professional organizations </w:t>
      </w:r>
      <w:r w:rsidRPr="007F7A21">
        <w:t xml:space="preserve">that have limited resources to develop their own public comments, we strongly encourage </w:t>
      </w:r>
      <w:r>
        <w:t>professional organizations</w:t>
      </w:r>
      <w:r w:rsidRPr="007F7A21">
        <w:t xml:space="preserve">, when possible, to use </w:t>
      </w:r>
      <w:r>
        <w:t>template letters</w:t>
      </w:r>
      <w:r w:rsidRPr="007F7A21">
        <w:t xml:space="preserve"> </w:t>
      </w:r>
      <w:r w:rsidR="00A701E3">
        <w:t>as a resource for</w:t>
      </w:r>
      <w:r>
        <w:t xml:space="preserve"> develop</w:t>
      </w:r>
      <w:r w:rsidR="00A701E3">
        <w:t xml:space="preserve">ing </w:t>
      </w:r>
      <w:r w:rsidRPr="007F7A21">
        <w:t>individual comments. The Department uses software to perform de-duplication or extract information from identical or substantively identical comments (i.e., highly similar in wording and structure). High volumes of identical or substantively identical comments are not particularly effective in the rulemaking process nowadays. As a result, submitting unique substantive content is important.</w:t>
      </w:r>
    </w:p>
    <w:p w14:paraId="0DA6B7B0" w14:textId="77777777" w:rsidR="000E5469" w:rsidRDefault="000E5469" w:rsidP="000E5469">
      <w:pPr>
        <w:spacing w:after="160" w:line="278" w:lineRule="auto"/>
        <w:jc w:val="center"/>
        <w:rPr>
          <w:b/>
          <w:bCs/>
        </w:rPr>
      </w:pPr>
      <w:r>
        <w:rPr>
          <w:b/>
          <w:bCs/>
        </w:rPr>
        <w:t>* * * * *</w:t>
      </w:r>
      <w:r>
        <w:rPr>
          <w:b/>
          <w:bCs/>
        </w:rPr>
        <w:br w:type="page"/>
      </w:r>
    </w:p>
    <w:p w14:paraId="4FE1875F" w14:textId="77777777" w:rsidR="000E5469" w:rsidRDefault="000E5469" w:rsidP="000E5469">
      <w:pPr>
        <w:spacing w:after="160" w:line="278" w:lineRule="auto"/>
        <w:jc w:val="center"/>
        <w:rPr>
          <w:b/>
          <w:bCs/>
        </w:rPr>
      </w:pPr>
      <w:r>
        <w:rPr>
          <w:b/>
          <w:bCs/>
        </w:rPr>
        <w:lastRenderedPageBreak/>
        <w:t xml:space="preserve">General </w:t>
      </w:r>
      <w:r w:rsidRPr="00D05767">
        <w:rPr>
          <w:b/>
          <w:bCs/>
        </w:rPr>
        <w:t>Tips for Submitting an Effective Comment</w:t>
      </w:r>
    </w:p>
    <w:p w14:paraId="1A131657" w14:textId="77777777" w:rsidR="000E5469" w:rsidRPr="007F7A21" w:rsidRDefault="000E5469" w:rsidP="000E5469">
      <w:pPr>
        <w:numPr>
          <w:ilvl w:val="0"/>
          <w:numId w:val="13"/>
        </w:numPr>
        <w:spacing w:after="160" w:line="278" w:lineRule="auto"/>
        <w:jc w:val="both"/>
      </w:pPr>
      <w:r w:rsidRPr="007F7A21">
        <w:t>Include a heading that states the regulation name and the docket ID number. While this may seem superfluous, it demonstrates that you are taking the time to carefully review the document and be well informed. </w:t>
      </w:r>
    </w:p>
    <w:p w14:paraId="694CBE60" w14:textId="77777777" w:rsidR="000E5469" w:rsidRPr="007F7A21" w:rsidRDefault="000E5469" w:rsidP="000E5469">
      <w:pPr>
        <w:numPr>
          <w:ilvl w:val="0"/>
          <w:numId w:val="13"/>
        </w:numPr>
        <w:spacing w:after="160" w:line="278" w:lineRule="auto"/>
        <w:jc w:val="both"/>
      </w:pPr>
      <w:r w:rsidRPr="007F7A21">
        <w:t xml:space="preserve">Use </w:t>
      </w:r>
      <w:r>
        <w:t xml:space="preserve">3-5 </w:t>
      </w:r>
      <w:r w:rsidRPr="007F7A21">
        <w:t>sentence</w:t>
      </w:r>
      <w:r>
        <w:t>s</w:t>
      </w:r>
      <w:r w:rsidRPr="007F7A21">
        <w:t xml:space="preserve"> to establish your credibility. State who you are and summarize any of your experiences that are relevant to the topic of the proposal.</w:t>
      </w:r>
    </w:p>
    <w:p w14:paraId="4030609C" w14:textId="153C3D83" w:rsidR="000E5469" w:rsidRPr="007F7A21" w:rsidRDefault="000E5469" w:rsidP="000E5469">
      <w:pPr>
        <w:numPr>
          <w:ilvl w:val="0"/>
          <w:numId w:val="13"/>
        </w:numPr>
        <w:spacing w:after="160" w:line="278" w:lineRule="auto"/>
        <w:jc w:val="both"/>
      </w:pPr>
      <w:r w:rsidRPr="007F7A21">
        <w:t>Use the next few sentences to succinctly summarize you</w:t>
      </w:r>
      <w:r>
        <w:t>r views on the proposed rule</w:t>
      </w:r>
      <w:r w:rsidRPr="007F7A21">
        <w:t>. You can (and are encouraged</w:t>
      </w:r>
      <w:r w:rsidR="005A7191">
        <w:t xml:space="preserve"> to</w:t>
      </w:r>
      <w:r w:rsidRPr="007F7A21">
        <w:t>) go into further detail later in your comment, but starting with the equivalent of a discussion section will help the agency respond more effectively.</w:t>
      </w:r>
    </w:p>
    <w:p w14:paraId="1AF7248E" w14:textId="77777777" w:rsidR="000E5469" w:rsidRPr="007F7A21" w:rsidRDefault="000E5469" w:rsidP="000E5469">
      <w:pPr>
        <w:numPr>
          <w:ilvl w:val="0"/>
          <w:numId w:val="13"/>
        </w:numPr>
        <w:spacing w:after="160" w:line="278" w:lineRule="auto"/>
        <w:jc w:val="both"/>
      </w:pPr>
      <w:r w:rsidRPr="007F7A21">
        <w:t xml:space="preserve">You do not have to come to a conclusion or judgment regarding the entirety of the regulation, but you </w:t>
      </w:r>
      <w:r>
        <w:t xml:space="preserve">should </w:t>
      </w:r>
      <w:r w:rsidRPr="007F7A21">
        <w:t xml:space="preserve">clearly communicate </w:t>
      </w:r>
      <w:r>
        <w:t>your position with respect to the portion of the proposed rule you address and explain the reasoning behind your position.</w:t>
      </w:r>
      <w:r w:rsidRPr="007F7A21">
        <w:t xml:space="preserve"> </w:t>
      </w:r>
    </w:p>
    <w:p w14:paraId="164213EF" w14:textId="77777777" w:rsidR="000E5469" w:rsidRPr="007F7A21" w:rsidRDefault="000E5469" w:rsidP="000E5469">
      <w:pPr>
        <w:numPr>
          <w:ilvl w:val="0"/>
          <w:numId w:val="13"/>
        </w:numPr>
        <w:spacing w:after="160" w:line="278" w:lineRule="auto"/>
        <w:jc w:val="both"/>
      </w:pPr>
      <w:r w:rsidRPr="007F7A21">
        <w:t>If you cit</w:t>
      </w:r>
      <w:r>
        <w:t xml:space="preserve">e </w:t>
      </w:r>
      <w:r w:rsidRPr="007F7A21">
        <w:t xml:space="preserve">specific </w:t>
      </w:r>
      <w:r>
        <w:t xml:space="preserve">sources </w:t>
      </w:r>
      <w:r w:rsidRPr="007F7A21">
        <w:t>in your comment, includ</w:t>
      </w:r>
      <w:r>
        <w:t xml:space="preserve">e </w:t>
      </w:r>
      <w:r w:rsidRPr="007F7A21">
        <w:t xml:space="preserve">your sources </w:t>
      </w:r>
      <w:r>
        <w:t xml:space="preserve">to </w:t>
      </w:r>
      <w:r w:rsidRPr="007F7A21">
        <w:t xml:space="preserve">help </w:t>
      </w:r>
      <w:r>
        <w:t xml:space="preserve">Department </w:t>
      </w:r>
      <w:r w:rsidRPr="007F7A21">
        <w:t>staff find them later. </w:t>
      </w:r>
    </w:p>
    <w:p w14:paraId="00038215" w14:textId="77777777" w:rsidR="000E5469" w:rsidRDefault="000E5469" w:rsidP="000E5469">
      <w:pPr>
        <w:numPr>
          <w:ilvl w:val="0"/>
          <w:numId w:val="13"/>
        </w:numPr>
        <w:spacing w:after="160" w:line="278" w:lineRule="auto"/>
        <w:jc w:val="both"/>
      </w:pPr>
      <w:r>
        <w:t xml:space="preserve">Review the Department’s </w:t>
      </w:r>
      <w:r w:rsidRPr="007F7A21">
        <w:t>mission statement and any statutes relevant to the regulation. Federal agencies</w:t>
      </w:r>
      <w:r>
        <w:t>’</w:t>
      </w:r>
      <w:r w:rsidRPr="007F7A21">
        <w:t xml:space="preserve"> actions are driven by their mission and held to the standards dictated by statutes, so make your comment stronger by explaining how your </w:t>
      </w:r>
      <w:r>
        <w:t xml:space="preserve">position helps them satisfy </w:t>
      </w:r>
      <w:r w:rsidRPr="007F7A21">
        <w:t>their mission.</w:t>
      </w:r>
    </w:p>
    <w:p w14:paraId="21A21355" w14:textId="77777777" w:rsidR="000E5469" w:rsidRDefault="000E5469" w:rsidP="000E5469">
      <w:pPr>
        <w:numPr>
          <w:ilvl w:val="0"/>
          <w:numId w:val="13"/>
        </w:numPr>
        <w:spacing w:after="160" w:line="278" w:lineRule="auto"/>
        <w:jc w:val="both"/>
      </w:pPr>
      <w:r>
        <w:t>Submit your public comment only; do not submit comments on the behalf of others.</w:t>
      </w:r>
    </w:p>
    <w:p w14:paraId="61CC6418" w14:textId="77777777" w:rsidR="000E5469" w:rsidRDefault="000E5469" w:rsidP="000E5469">
      <w:pPr>
        <w:numPr>
          <w:ilvl w:val="0"/>
          <w:numId w:val="13"/>
        </w:numPr>
        <w:spacing w:after="160" w:line="278" w:lineRule="auto"/>
        <w:jc w:val="both"/>
      </w:pPr>
      <w:r>
        <w:t>Do not include personally identifiable information such as Social Security numbers or loan account numbers for yourself or for others in your submission.</w:t>
      </w:r>
    </w:p>
    <w:p w14:paraId="7928C791" w14:textId="77777777" w:rsidR="000E5469" w:rsidRDefault="000E5469" w:rsidP="000E5469">
      <w:pPr>
        <w:spacing w:after="160" w:line="278" w:lineRule="auto"/>
      </w:pPr>
      <w:r>
        <w:br w:type="page"/>
      </w:r>
    </w:p>
    <w:p w14:paraId="2C7CFBEA" w14:textId="77777777" w:rsidR="000E5469" w:rsidRDefault="000E5469" w:rsidP="000E5469">
      <w:pPr>
        <w:spacing w:after="160" w:line="278" w:lineRule="auto"/>
        <w:ind w:left="720"/>
        <w:jc w:val="center"/>
        <w:rPr>
          <w:b/>
          <w:bCs/>
        </w:rPr>
      </w:pPr>
      <w:r>
        <w:rPr>
          <w:b/>
          <w:bCs/>
        </w:rPr>
        <w:lastRenderedPageBreak/>
        <w:t>How To Submit Your Public Comment</w:t>
      </w:r>
    </w:p>
    <w:p w14:paraId="51D90BC2" w14:textId="77777777" w:rsidR="000E5469" w:rsidRDefault="000E5469" w:rsidP="000E5469">
      <w:pPr>
        <w:pStyle w:val="ListParagraph"/>
        <w:numPr>
          <w:ilvl w:val="0"/>
          <w:numId w:val="14"/>
        </w:numPr>
        <w:spacing w:line="278" w:lineRule="auto"/>
        <w:jc w:val="both"/>
      </w:pPr>
      <w:r w:rsidRPr="00346C82">
        <w:t xml:space="preserve">Navigate to </w:t>
      </w:r>
      <w:hyperlink r:id="rId8" w:history="1">
        <w:r w:rsidRPr="00346C82">
          <w:rPr>
            <w:rStyle w:val="Hyperlink"/>
            <w:b/>
            <w:bCs/>
          </w:rPr>
          <w:t>this link</w:t>
        </w:r>
      </w:hyperlink>
      <w:r w:rsidRPr="00346C82">
        <w:t xml:space="preserve"> to submit comments on the Proposed Earnings Accountability Rule</w:t>
      </w:r>
      <w:r>
        <w:t>.</w:t>
      </w:r>
    </w:p>
    <w:p w14:paraId="0EA503D2" w14:textId="77777777" w:rsidR="000E5469" w:rsidRDefault="000E5469" w:rsidP="000E5469">
      <w:pPr>
        <w:spacing w:line="278" w:lineRule="auto"/>
        <w:jc w:val="both"/>
      </w:pPr>
    </w:p>
    <w:p w14:paraId="6B9049CE" w14:textId="77777777" w:rsidR="000E5469" w:rsidRDefault="000E5469" w:rsidP="000E5469">
      <w:pPr>
        <w:pStyle w:val="ListParagraph"/>
        <w:numPr>
          <w:ilvl w:val="0"/>
          <w:numId w:val="14"/>
        </w:numPr>
        <w:spacing w:line="278" w:lineRule="auto"/>
        <w:jc w:val="both"/>
      </w:pPr>
      <w:r>
        <w:t xml:space="preserve">Fill out the </w:t>
      </w:r>
      <w:r w:rsidRPr="00346C82">
        <w:rPr>
          <w:b/>
          <w:bCs/>
        </w:rPr>
        <w:t>blank fields</w:t>
      </w:r>
      <w:r>
        <w:t>, including:</w:t>
      </w:r>
    </w:p>
    <w:p w14:paraId="196C5EB9" w14:textId="77777777" w:rsidR="000E5469" w:rsidRDefault="000E5469" w:rsidP="000E5469">
      <w:pPr>
        <w:pStyle w:val="ListParagraph"/>
      </w:pPr>
    </w:p>
    <w:p w14:paraId="6D7A8E7C" w14:textId="77777777" w:rsidR="000E5469" w:rsidRDefault="000E5469" w:rsidP="000E5469">
      <w:pPr>
        <w:pStyle w:val="ListParagraph"/>
        <w:numPr>
          <w:ilvl w:val="1"/>
          <w:numId w:val="14"/>
        </w:numPr>
        <w:spacing w:line="278" w:lineRule="auto"/>
        <w:jc w:val="both"/>
      </w:pPr>
      <w:r>
        <w:t>“Comment”</w:t>
      </w:r>
    </w:p>
    <w:p w14:paraId="11B91C7E" w14:textId="015ABA68" w:rsidR="000E5469" w:rsidRDefault="000E5469" w:rsidP="00072A08">
      <w:pPr>
        <w:pStyle w:val="ListParagraph"/>
        <w:numPr>
          <w:ilvl w:val="1"/>
          <w:numId w:val="14"/>
        </w:numPr>
        <w:spacing w:line="278" w:lineRule="auto"/>
        <w:jc w:val="both"/>
      </w:pPr>
      <w:r>
        <w:t>“What is your comment about?”</w:t>
      </w:r>
      <w:r w:rsidR="00072A08">
        <w:t xml:space="preserve"> [Select “Private/For-Profit Institution of Higher Education” from the drop-down menu.]</w:t>
      </w:r>
    </w:p>
    <w:p w14:paraId="0586C18E" w14:textId="77777777" w:rsidR="000E5469" w:rsidRDefault="000E5469" w:rsidP="000E5469">
      <w:pPr>
        <w:pStyle w:val="ListParagraph"/>
        <w:numPr>
          <w:ilvl w:val="1"/>
          <w:numId w:val="14"/>
        </w:numPr>
        <w:spacing w:line="278" w:lineRule="auto"/>
        <w:jc w:val="both"/>
      </w:pPr>
      <w:r>
        <w:t>“Attach Files”</w:t>
      </w:r>
    </w:p>
    <w:p w14:paraId="1DBC0568" w14:textId="77777777" w:rsidR="000E5469" w:rsidRDefault="000E5469" w:rsidP="000E5469">
      <w:pPr>
        <w:pStyle w:val="ListParagraph"/>
        <w:numPr>
          <w:ilvl w:val="1"/>
          <w:numId w:val="14"/>
        </w:numPr>
        <w:spacing w:line="278" w:lineRule="auto"/>
        <w:jc w:val="both"/>
      </w:pPr>
      <w:r>
        <w:t>“Email Address”</w:t>
      </w:r>
    </w:p>
    <w:p w14:paraId="51282FB0" w14:textId="1D60F75B" w:rsidR="000E5469" w:rsidRDefault="000E5469" w:rsidP="000E5469">
      <w:pPr>
        <w:pStyle w:val="ListParagraph"/>
        <w:numPr>
          <w:ilvl w:val="1"/>
          <w:numId w:val="14"/>
        </w:numPr>
        <w:spacing w:line="278" w:lineRule="auto"/>
        <w:jc w:val="both"/>
      </w:pPr>
      <w:r>
        <w:t>“Tell us about yourself! I am…”</w:t>
      </w:r>
      <w:r w:rsidR="00072A08">
        <w:t xml:space="preserve"> [</w:t>
      </w:r>
      <w:r w:rsidR="00076188">
        <w:t>Describe</w:t>
      </w:r>
      <w:r w:rsidR="00072A08">
        <w:t xml:space="preserve"> your </w:t>
      </w:r>
      <w:r w:rsidR="00076188">
        <w:t>position and business briefly</w:t>
      </w:r>
      <w:r w:rsidR="00072A08">
        <w:t>.]</w:t>
      </w:r>
    </w:p>
    <w:p w14:paraId="0DBA42AA" w14:textId="77777777" w:rsidR="000E5469" w:rsidRDefault="000E5469" w:rsidP="000E5469">
      <w:pPr>
        <w:spacing w:line="278" w:lineRule="auto"/>
        <w:jc w:val="both"/>
      </w:pPr>
    </w:p>
    <w:p w14:paraId="3D9C316D" w14:textId="77777777" w:rsidR="000E5469" w:rsidRDefault="000E5469" w:rsidP="000E5469">
      <w:pPr>
        <w:pStyle w:val="ListParagraph"/>
        <w:numPr>
          <w:ilvl w:val="0"/>
          <w:numId w:val="14"/>
        </w:numPr>
        <w:spacing w:line="278" w:lineRule="auto"/>
        <w:jc w:val="both"/>
      </w:pPr>
      <w:r>
        <w:t>Complete reCAPTCHA and hit “</w:t>
      </w:r>
      <w:r w:rsidRPr="00346C82">
        <w:rPr>
          <w:b/>
          <w:bCs/>
        </w:rPr>
        <w:t>Submit Comment</w:t>
      </w:r>
      <w:r>
        <w:t>” at the bottom of the page.</w:t>
      </w:r>
    </w:p>
    <w:p w14:paraId="2C20E8E2" w14:textId="77777777" w:rsidR="000E5469" w:rsidRDefault="000E5469" w:rsidP="000E5469">
      <w:pPr>
        <w:spacing w:line="278" w:lineRule="auto"/>
        <w:jc w:val="both"/>
      </w:pPr>
    </w:p>
    <w:p w14:paraId="0592E81E" w14:textId="77777777" w:rsidR="000E5469" w:rsidRDefault="000E5469" w:rsidP="000E5469">
      <w:pPr>
        <w:pStyle w:val="ListParagraph"/>
        <w:numPr>
          <w:ilvl w:val="0"/>
          <w:numId w:val="14"/>
        </w:numPr>
        <w:spacing w:line="278" w:lineRule="auto"/>
        <w:jc w:val="both"/>
      </w:pPr>
      <w:r>
        <w:t xml:space="preserve">Ensure that your comment is submitted before the comment period closes on </w:t>
      </w:r>
      <w:r w:rsidRPr="00346C82">
        <w:rPr>
          <w:b/>
          <w:bCs/>
        </w:rPr>
        <w:t>May 20, 2026</w:t>
      </w:r>
      <w:r>
        <w:t xml:space="preserve">. </w:t>
      </w:r>
    </w:p>
    <w:p w14:paraId="6D52AD8C" w14:textId="1AB67A50" w:rsidR="000E5469" w:rsidRDefault="000E5469" w:rsidP="000E5469">
      <w:pPr>
        <w:spacing w:line="278" w:lineRule="auto"/>
        <w:jc w:val="both"/>
      </w:pPr>
      <w:r>
        <w:br w:type="page"/>
      </w:r>
    </w:p>
    <w:p w14:paraId="2A53F03E" w14:textId="110E5154" w:rsidR="003E41E4" w:rsidRPr="00522522" w:rsidRDefault="003E41E4" w:rsidP="003E41E4">
      <w:pPr>
        <w:jc w:val="center"/>
      </w:pPr>
      <w:r w:rsidRPr="00522522">
        <w:lastRenderedPageBreak/>
        <w:t>[</w:t>
      </w:r>
      <w:r>
        <w:rPr>
          <w:highlight w:val="yellow"/>
        </w:rPr>
        <w:t>Professional</w:t>
      </w:r>
      <w:r w:rsidRPr="00522522">
        <w:rPr>
          <w:highlight w:val="yellow"/>
        </w:rPr>
        <w:t xml:space="preserve"> </w:t>
      </w:r>
      <w:r w:rsidR="004B5BB7">
        <w:rPr>
          <w:highlight w:val="yellow"/>
        </w:rPr>
        <w:t xml:space="preserve">Organization </w:t>
      </w:r>
      <w:r w:rsidRPr="00522522">
        <w:rPr>
          <w:highlight w:val="yellow"/>
        </w:rPr>
        <w:t>Header</w:t>
      </w:r>
      <w:r w:rsidRPr="00522522">
        <w:t>]</w:t>
      </w:r>
    </w:p>
    <w:p w14:paraId="71345602" w14:textId="77777777" w:rsidR="003E41E4" w:rsidRDefault="003E41E4" w:rsidP="003E41E4">
      <w:pPr>
        <w:jc w:val="both"/>
      </w:pPr>
    </w:p>
    <w:p w14:paraId="7FD4829C" w14:textId="77777777" w:rsidR="003E41E4" w:rsidRDefault="003E41E4" w:rsidP="003E41E4">
      <w:pPr>
        <w:jc w:val="both"/>
      </w:pPr>
      <w:r>
        <w:t>[</w:t>
      </w:r>
      <w:r w:rsidRPr="00522522">
        <w:rPr>
          <w:highlight w:val="yellow"/>
        </w:rPr>
        <w:t>Date</w:t>
      </w:r>
      <w:r>
        <w:t>]</w:t>
      </w:r>
    </w:p>
    <w:p w14:paraId="16A38C7E" w14:textId="77777777" w:rsidR="003E41E4" w:rsidRDefault="003E41E4" w:rsidP="003E41E4">
      <w:pPr>
        <w:jc w:val="both"/>
      </w:pPr>
    </w:p>
    <w:p w14:paraId="1B516DF4" w14:textId="77777777" w:rsidR="003E41E4" w:rsidRDefault="003E41E4" w:rsidP="003E41E4">
      <w:pPr>
        <w:jc w:val="both"/>
      </w:pPr>
      <w:r>
        <w:t>Mr. Joe Massman</w:t>
      </w:r>
    </w:p>
    <w:p w14:paraId="1DF3FB9D" w14:textId="77777777" w:rsidR="003E41E4" w:rsidRDefault="003E41E4" w:rsidP="003E41E4">
      <w:pPr>
        <w:jc w:val="both"/>
      </w:pPr>
      <w:r>
        <w:t>Management and Program Analyst</w:t>
      </w:r>
    </w:p>
    <w:p w14:paraId="340884F0" w14:textId="77777777" w:rsidR="003E41E4" w:rsidRDefault="003E41E4" w:rsidP="003E41E4">
      <w:pPr>
        <w:jc w:val="both"/>
      </w:pPr>
      <w:r>
        <w:t>U.S. Department of Education</w:t>
      </w:r>
    </w:p>
    <w:p w14:paraId="45E0A8EE" w14:textId="77777777" w:rsidR="003E41E4" w:rsidRDefault="003E41E4" w:rsidP="003E41E4">
      <w:pPr>
        <w:jc w:val="both"/>
      </w:pPr>
      <w:r>
        <w:t>Office of Postsecondary Education</w:t>
      </w:r>
    </w:p>
    <w:p w14:paraId="56BD7FB6" w14:textId="77777777" w:rsidR="003E41E4" w:rsidRDefault="003E41E4" w:rsidP="003E41E4">
      <w:pPr>
        <w:jc w:val="both"/>
      </w:pPr>
      <w:r>
        <w:t>Policy Development Group</w:t>
      </w:r>
    </w:p>
    <w:p w14:paraId="3ED94D5F" w14:textId="77777777" w:rsidR="003E41E4" w:rsidRDefault="003E41E4" w:rsidP="003E41E4">
      <w:pPr>
        <w:jc w:val="both"/>
      </w:pPr>
      <w:r>
        <w:t>400 Maryland Avenue, S.W.</w:t>
      </w:r>
    </w:p>
    <w:p w14:paraId="317A10B3" w14:textId="77777777" w:rsidR="003E41E4" w:rsidRDefault="003E41E4" w:rsidP="003E41E4">
      <w:pPr>
        <w:jc w:val="both"/>
      </w:pPr>
      <w:r>
        <w:t>Washington, D.C. 20202</w:t>
      </w:r>
    </w:p>
    <w:p w14:paraId="32DF7F0A" w14:textId="77777777" w:rsidR="003E41E4" w:rsidRDefault="003E41E4" w:rsidP="003E41E4">
      <w:pPr>
        <w:jc w:val="both"/>
      </w:pPr>
    </w:p>
    <w:p w14:paraId="43197E92" w14:textId="77777777" w:rsidR="003E41E4" w:rsidRDefault="003E41E4" w:rsidP="003E41E4">
      <w:pPr>
        <w:jc w:val="center"/>
        <w:rPr>
          <w:b/>
          <w:bCs/>
        </w:rPr>
      </w:pPr>
      <w:r w:rsidRPr="00577B05">
        <w:rPr>
          <w:b/>
          <w:bCs/>
        </w:rPr>
        <w:t xml:space="preserve">PUBLIC COMMENTS OBJECTING TO PROPOSED AMENDMENTS </w:t>
      </w:r>
    </w:p>
    <w:p w14:paraId="44197C02" w14:textId="77777777" w:rsidR="003E41E4" w:rsidRDefault="003E41E4" w:rsidP="003E41E4">
      <w:pPr>
        <w:jc w:val="center"/>
        <w:rPr>
          <w:b/>
          <w:bCs/>
        </w:rPr>
      </w:pPr>
      <w:r w:rsidRPr="00577B05">
        <w:rPr>
          <w:b/>
          <w:bCs/>
        </w:rPr>
        <w:t xml:space="preserve">TO </w:t>
      </w:r>
      <w:r>
        <w:rPr>
          <w:b/>
          <w:bCs/>
        </w:rPr>
        <w:t>EARNINGS ACCOUNTABILITY REGULATIONS</w:t>
      </w:r>
    </w:p>
    <w:p w14:paraId="20B731D2" w14:textId="77777777" w:rsidR="003E41E4" w:rsidRDefault="003E41E4" w:rsidP="003E41E4">
      <w:pPr>
        <w:jc w:val="center"/>
        <w:rPr>
          <w:b/>
          <w:bCs/>
        </w:rPr>
      </w:pPr>
      <w:r w:rsidRPr="00577B05">
        <w:rPr>
          <w:b/>
          <w:bCs/>
        </w:rPr>
        <w:t xml:space="preserve"> (ED-202</w:t>
      </w:r>
      <w:r>
        <w:rPr>
          <w:b/>
          <w:bCs/>
        </w:rPr>
        <w:t>6-OPE-0100</w:t>
      </w:r>
      <w:r w:rsidRPr="00577B05">
        <w:rPr>
          <w:b/>
          <w:bCs/>
        </w:rPr>
        <w:t>)</w:t>
      </w:r>
    </w:p>
    <w:p w14:paraId="2EFEF7A4" w14:textId="77777777" w:rsidR="003E41E4" w:rsidRDefault="003E41E4" w:rsidP="003E41E4"/>
    <w:p w14:paraId="066F2AD2" w14:textId="77777777" w:rsidR="003E41E4" w:rsidRDefault="003E41E4" w:rsidP="003E41E4">
      <w:r>
        <w:t xml:space="preserve">Dear Mr. Massman: </w:t>
      </w:r>
    </w:p>
    <w:p w14:paraId="71CA5E67" w14:textId="77777777" w:rsidR="003E41E4" w:rsidRDefault="003E41E4" w:rsidP="003E41E4"/>
    <w:p w14:paraId="7B948462" w14:textId="4D212B68" w:rsidR="003E41E4" w:rsidRDefault="003E41E4" w:rsidP="003E41E4">
      <w:pPr>
        <w:spacing w:line="480" w:lineRule="auto"/>
        <w:ind w:firstLine="720"/>
        <w:jc w:val="both"/>
      </w:pPr>
      <w:r>
        <w:t>[</w:t>
      </w:r>
      <w:r w:rsidR="004B5BB7" w:rsidRPr="004B5BB7">
        <w:rPr>
          <w:highlight w:val="yellow"/>
        </w:rPr>
        <w:t>Professional o</w:t>
      </w:r>
      <w:r w:rsidRPr="003E41E4">
        <w:rPr>
          <w:highlight w:val="yellow"/>
        </w:rPr>
        <w:t>rganization</w:t>
      </w:r>
      <w:r>
        <w:t xml:space="preserve">] respectfully submits these public comments in response to the U.S. Department of Education’s Notice of Proposed Rulemaking (NPRM) published in the April 20, 2026 Federal Register (91 Fed. Reg. 21,088). Specifically, </w:t>
      </w:r>
      <w:r w:rsidRPr="00522522">
        <w:rPr>
          <w:b/>
          <w:bCs/>
        </w:rPr>
        <w:t>[</w:t>
      </w:r>
      <w:r w:rsidR="00C62B1B">
        <w:rPr>
          <w:b/>
          <w:bCs/>
          <w:highlight w:val="yellow"/>
        </w:rPr>
        <w:t>p</w:t>
      </w:r>
      <w:r w:rsidR="004B5BB7">
        <w:rPr>
          <w:b/>
          <w:bCs/>
          <w:highlight w:val="yellow"/>
        </w:rPr>
        <w:t>rofessional o</w:t>
      </w:r>
      <w:r w:rsidRPr="003E41E4">
        <w:rPr>
          <w:b/>
          <w:bCs/>
          <w:highlight w:val="yellow"/>
        </w:rPr>
        <w:t>rganization</w:t>
      </w:r>
      <w:r w:rsidRPr="00522522">
        <w:rPr>
          <w:b/>
          <w:bCs/>
        </w:rPr>
        <w:t xml:space="preserve">] objects to the Department’s proposed earnings accountability rule </w:t>
      </w:r>
      <w:r w:rsidRPr="00A30F45">
        <w:t>(“proposed rule”).</w:t>
      </w:r>
      <w:r>
        <w:t xml:space="preserve"> The proposed rule is legally unfounded and threatens the </w:t>
      </w:r>
      <w:r w:rsidR="00416006">
        <w:t xml:space="preserve">cosmetology and </w:t>
      </w:r>
      <w:r w:rsidR="002C54B9">
        <w:t>beauty</w:t>
      </w:r>
      <w:r>
        <w:t xml:space="preserve"> industr</w:t>
      </w:r>
      <w:r w:rsidR="00416006">
        <w:t>ies</w:t>
      </w:r>
      <w:r>
        <w:t>.</w:t>
      </w:r>
    </w:p>
    <w:p w14:paraId="36C0D42D" w14:textId="77777777" w:rsidR="00473E56" w:rsidRDefault="00C62B1B" w:rsidP="00C62B1B">
      <w:pPr>
        <w:spacing w:line="480" w:lineRule="auto"/>
        <w:ind w:firstLine="720"/>
        <w:jc w:val="both"/>
      </w:pPr>
      <w:r>
        <w:t>[</w:t>
      </w:r>
      <w:r w:rsidRPr="00DF7E8A">
        <w:rPr>
          <w:highlight w:val="yellow"/>
        </w:rPr>
        <w:t xml:space="preserve">Placeholder paragraph to </w:t>
      </w:r>
      <w:r>
        <w:rPr>
          <w:highlight w:val="yellow"/>
        </w:rPr>
        <w:t>describe your professional beauty organization, i.e., salon, spa, chain, etc. If relevant, note the number of clients that you service in a given year. Discuss t</w:t>
      </w:r>
      <w:r w:rsidRPr="00DF7E8A">
        <w:rPr>
          <w:highlight w:val="yellow"/>
        </w:rPr>
        <w:t xml:space="preserve">he positive impact </w:t>
      </w:r>
      <w:r>
        <w:rPr>
          <w:highlight w:val="yellow"/>
        </w:rPr>
        <w:t xml:space="preserve">your organization </w:t>
      </w:r>
      <w:r w:rsidRPr="00DF7E8A">
        <w:rPr>
          <w:highlight w:val="yellow"/>
        </w:rPr>
        <w:t>has on the surrounding community</w:t>
      </w:r>
      <w:r w:rsidR="00E22481">
        <w:rPr>
          <w:highlight w:val="yellow"/>
        </w:rPr>
        <w:t xml:space="preserve"> and note that it relies on access to a qualified talent pool</w:t>
      </w:r>
      <w:r w:rsidRPr="00DF7E8A">
        <w:rPr>
          <w:highlight w:val="yellow"/>
        </w:rPr>
        <w:t>.</w:t>
      </w:r>
      <w:r>
        <w:t>]</w:t>
      </w:r>
      <w:r w:rsidR="00473E56">
        <w:t xml:space="preserve"> </w:t>
      </w:r>
    </w:p>
    <w:p w14:paraId="435B60FC" w14:textId="15917CD9" w:rsidR="00473E56" w:rsidRPr="00BF2238" w:rsidRDefault="009C06F4" w:rsidP="00BF2238">
      <w:pPr>
        <w:spacing w:line="480" w:lineRule="auto"/>
        <w:ind w:firstLine="720"/>
        <w:jc w:val="both"/>
      </w:pPr>
      <w:r>
        <w:t xml:space="preserve">The U.S. Department of Education’s proposed earnings accountability metric will have economic impacts beyond cosmetology schools. </w:t>
      </w:r>
      <w:r w:rsidR="00473E56">
        <w:t xml:space="preserve">The cosmetology and </w:t>
      </w:r>
      <w:r w:rsidR="00076188">
        <w:t xml:space="preserve">massage </w:t>
      </w:r>
      <w:r w:rsidR="00473E56">
        <w:t xml:space="preserve">schools whose students are eligible for federal financial student aid under Title IV of the Higher Education Act of 1965, as amended, are instrumental to the professional </w:t>
      </w:r>
      <w:r w:rsidR="005A7191">
        <w:t>beauty</w:t>
      </w:r>
      <w:r w:rsidR="00076188">
        <w:t xml:space="preserve"> and wellness</w:t>
      </w:r>
      <w:r w:rsidR="005A7191">
        <w:t xml:space="preserve"> </w:t>
      </w:r>
      <w:r w:rsidR="00473E56">
        <w:t xml:space="preserve">industry. These students are part of a larger ecosystem, and the professional beauty industry, including salon </w:t>
      </w:r>
      <w:r w:rsidR="00076188">
        <w:t xml:space="preserve">and </w:t>
      </w:r>
      <w:r w:rsidR="00076188">
        <w:lastRenderedPageBreak/>
        <w:t xml:space="preserve">spa </w:t>
      </w:r>
      <w:r w:rsidR="00473E56">
        <w:t xml:space="preserve">owners, cosmetology kit manufacturers, </w:t>
      </w:r>
      <w:r w:rsidR="00076188">
        <w:t xml:space="preserve">manufactures </w:t>
      </w:r>
      <w:r w:rsidR="005A7191">
        <w:t xml:space="preserve">and </w:t>
      </w:r>
      <w:r w:rsidR="00473E56">
        <w:t xml:space="preserve">products specialists, depend on the growing market of cosmetologists, professional massage therapists, </w:t>
      </w:r>
      <w:r w:rsidR="00076188">
        <w:t xml:space="preserve">manicurists </w:t>
      </w:r>
      <w:r w:rsidR="00473E56">
        <w:t>and estheticians, for their livelihood. Based on the federal government’s own data, specifically data from the Bureau of Labor Statistics, the o</w:t>
      </w:r>
      <w:r w:rsidR="00473E56" w:rsidRPr="00473E56">
        <w:t xml:space="preserve">verall employment of barbers, hairstylists, and cosmetologists is projected to grow 5 percent from 2024 to 2034, faster than the average for all occupations. </w:t>
      </w:r>
      <w:r w:rsidR="00BF2238" w:rsidRPr="00BF2238">
        <w:t>Bureau of Labor Statistics</w:t>
      </w:r>
      <w:r w:rsidR="00BF2238">
        <w:t xml:space="preserve">, </w:t>
      </w:r>
      <w:r w:rsidR="00BF2238" w:rsidRPr="00BF2238">
        <w:t>Barbers, Hairstylists, and Cosmetologists</w:t>
      </w:r>
      <w:r w:rsidR="00BF2238">
        <w:t xml:space="preserve">, U.S. Dep’t of Labor, </w:t>
      </w:r>
      <w:r w:rsidR="00BF2238" w:rsidRPr="00BF2238">
        <w:t>Occupational Outlook Handbook</w:t>
      </w:r>
      <w:r w:rsidR="00BF2238">
        <w:t xml:space="preserve">, </w:t>
      </w:r>
      <w:hyperlink r:id="rId9" w:history="1">
        <w:r w:rsidR="00BF2238" w:rsidRPr="0051555D">
          <w:rPr>
            <w:rStyle w:val="Hyperlink"/>
          </w:rPr>
          <w:t>https://www.bls.gov/ooh/personal-care-and-service/barbers-hairstylists-and-cosmetologists.htm</w:t>
        </w:r>
      </w:hyperlink>
      <w:r w:rsidR="00BF2238">
        <w:t xml:space="preserve"> (last visited Apr. 22, 2026)</w:t>
      </w:r>
      <w:r w:rsidR="00BF2238" w:rsidRPr="00BF2238">
        <w:t>.</w:t>
      </w:r>
      <w:r w:rsidR="00BF2238" w:rsidRPr="00473E56">
        <w:t xml:space="preserve"> </w:t>
      </w:r>
      <w:r w:rsidR="00473E56" w:rsidRPr="00473E56">
        <w:t xml:space="preserve">About 84,200 openings for barbers, hairstylists, and cosmetologists are projected each year, on average, over the decade. </w:t>
      </w:r>
      <w:r w:rsidR="00BF2238">
        <w:rPr>
          <w:i/>
          <w:iCs/>
        </w:rPr>
        <w:t xml:space="preserve">Id. </w:t>
      </w:r>
      <w:r w:rsidR="00473E56" w:rsidRPr="00473E56">
        <w:t xml:space="preserve">Many of those openings are expected to result from the need to replace workers who transfer to different occupations or exit the labor force, </w:t>
      </w:r>
      <w:r>
        <w:t xml:space="preserve">including </w:t>
      </w:r>
      <w:r w:rsidR="005A7191">
        <w:t>those who</w:t>
      </w:r>
      <w:r w:rsidR="00473E56" w:rsidRPr="00473E56">
        <w:t xml:space="preserve"> retire. </w:t>
      </w:r>
      <w:r w:rsidR="00BF2238">
        <w:rPr>
          <w:i/>
          <w:iCs/>
        </w:rPr>
        <w:t>Id.</w:t>
      </w:r>
    </w:p>
    <w:p w14:paraId="395526CF" w14:textId="5DD782A7" w:rsidR="003E41E4" w:rsidRDefault="003E41E4" w:rsidP="003E41E4">
      <w:pPr>
        <w:spacing w:line="480" w:lineRule="auto"/>
        <w:ind w:firstLine="720"/>
        <w:jc w:val="both"/>
      </w:pPr>
      <w:r>
        <w:t xml:space="preserve">The One Big Beautiful Bill Act (“OBBBA”) did not provide the Department authority to create an earnings accountability rule that applies to undergraduate certificate programs. The OBBBA only authorizes a new accountability metric for degree programs and graduate certificate programs </w:t>
      </w:r>
      <w:r w:rsidRPr="00DF348E">
        <w:rPr>
          <w:i/>
          <w:iCs/>
        </w:rPr>
        <w:t>but</w:t>
      </w:r>
      <w:r>
        <w:t xml:space="preserve"> </w:t>
      </w:r>
      <w:r w:rsidRPr="00DF348E">
        <w:rPr>
          <w:i/>
          <w:iCs/>
        </w:rPr>
        <w:t>not</w:t>
      </w:r>
      <w:r>
        <w:t xml:space="preserve"> undergraduate certificate programs. Accordingly, the Department cannot extend the rule’s provisions to undergraduate certificate programs, including cosmetology</w:t>
      </w:r>
      <w:r w:rsidR="00076188">
        <w:t xml:space="preserve">, massage </w:t>
      </w:r>
      <w:r>
        <w:t xml:space="preserve">and other professional </w:t>
      </w:r>
      <w:r w:rsidR="00076188">
        <w:t xml:space="preserve">beauty and wellness </w:t>
      </w:r>
      <w:r>
        <w:t xml:space="preserve">programs, under the OBBBA. </w:t>
      </w:r>
    </w:p>
    <w:p w14:paraId="12BE9AD5" w14:textId="34C49219" w:rsidR="003E41E4" w:rsidRDefault="003E41E4" w:rsidP="003E41E4">
      <w:pPr>
        <w:spacing w:line="480" w:lineRule="auto"/>
        <w:ind w:firstLine="720"/>
        <w:jc w:val="both"/>
      </w:pPr>
      <w:r>
        <w:t xml:space="preserve">The Department purports to rely on the OBBBA’s provision that the effective date of the earnings accountability metric, including for undergraduate certificate programs, will be July 1, 2026. We dispute that the Department has authority to impose the earnings accountability metric on undergraduate certificate programs. Assuming </w:t>
      </w:r>
      <w:r w:rsidR="00A30812">
        <w:t>for the sake of argument</w:t>
      </w:r>
      <w:r>
        <w:t xml:space="preserve"> that the Department has such authority, and to the extent the Department purports to rely on valid authority other than the OBBBA for any earnings accountability metric applicable to undergraduate certificate </w:t>
      </w:r>
      <w:r>
        <w:lastRenderedPageBreak/>
        <w:t xml:space="preserve">programs, the Department </w:t>
      </w:r>
      <w:r w:rsidRPr="00DF348E">
        <w:rPr>
          <w:i/>
          <w:iCs/>
        </w:rPr>
        <w:t>must</w:t>
      </w:r>
      <w:r>
        <w:t xml:space="preserve"> follow the Master Calendar requirement. </w:t>
      </w:r>
      <w:r>
        <w:rPr>
          <w:i/>
          <w:iCs/>
        </w:rPr>
        <w:t xml:space="preserve">See </w:t>
      </w:r>
      <w:r>
        <w:t xml:space="preserve">20 U.S.C. § 1089 (listing the master calendar requirements for regulations under Title IV of the Higher Education Act of 1965, as amended). Accordingly, any earnings accountability metric for undergraduate certificate programs cannot as a matter of law become effective </w:t>
      </w:r>
      <w:r w:rsidRPr="00DF348E">
        <w:rPr>
          <w:i/>
          <w:iCs/>
        </w:rPr>
        <w:t>until July 1, 2027, at the earliest</w:t>
      </w:r>
      <w:r>
        <w:t>.</w:t>
      </w:r>
    </w:p>
    <w:p w14:paraId="07595690" w14:textId="638615B4" w:rsidR="003E41E4" w:rsidRDefault="003E41E4" w:rsidP="003E41E4">
      <w:pPr>
        <w:spacing w:line="480" w:lineRule="auto"/>
        <w:ind w:firstLine="720"/>
        <w:jc w:val="both"/>
      </w:pPr>
      <w:r>
        <w:t>The Department’s application of the proposed rule against cosmetology</w:t>
      </w:r>
      <w:r w:rsidR="00076188">
        <w:t>, massage, a</w:t>
      </w:r>
      <w:r>
        <w:t xml:space="preserve">nd professional beauty </w:t>
      </w:r>
      <w:r w:rsidR="00076188">
        <w:t xml:space="preserve">and wellness </w:t>
      </w:r>
      <w:r>
        <w:t xml:space="preserve">programs would cause immediate and irreparable harm to the professional beauty </w:t>
      </w:r>
      <w:r w:rsidR="00076188">
        <w:t xml:space="preserve">and wellness </w:t>
      </w:r>
      <w:r>
        <w:t xml:space="preserve">industry and to </w:t>
      </w:r>
      <w:r w:rsidR="00C62B1B">
        <w:t>[</w:t>
      </w:r>
      <w:r w:rsidR="00C62B1B" w:rsidRPr="00C62B1B">
        <w:rPr>
          <w:highlight w:val="yellow"/>
        </w:rPr>
        <w:t>professional organization</w:t>
      </w:r>
      <w:r w:rsidR="00C62B1B">
        <w:t>]</w:t>
      </w:r>
      <w:r>
        <w:t xml:space="preserve">. </w:t>
      </w:r>
    </w:p>
    <w:p w14:paraId="5FADE984" w14:textId="2F7C2A19" w:rsidR="001427EC" w:rsidRPr="001427EC" w:rsidRDefault="001427EC" w:rsidP="001427EC">
      <w:pPr>
        <w:spacing w:line="480" w:lineRule="auto"/>
        <w:ind w:firstLine="720"/>
        <w:jc w:val="both"/>
      </w:pPr>
      <w:r>
        <w:t>First</w:t>
      </w:r>
      <w:r w:rsidRPr="001427EC">
        <w:t xml:space="preserve">, </w:t>
      </w:r>
      <w:r>
        <w:t>the proposed rule harms the professional beauty</w:t>
      </w:r>
      <w:r w:rsidR="00076188">
        <w:t xml:space="preserve"> and wellness</w:t>
      </w:r>
      <w:r>
        <w:t xml:space="preserve"> industry because it does not account for the </w:t>
      </w:r>
      <w:r w:rsidR="00E22481">
        <w:t>earned income</w:t>
      </w:r>
      <w:r>
        <w:t xml:space="preserve"> professionals earn through tips</w:t>
      </w:r>
      <w:r w:rsidR="00E22481">
        <w:t xml:space="preserve"> but do not report</w:t>
      </w:r>
      <w:r>
        <w:t>. In this way, the proposed rule undercounts professionals’ earnings and will cause a high percentage of cosmetology</w:t>
      </w:r>
      <w:r w:rsidR="00076188">
        <w:t>, massage</w:t>
      </w:r>
      <w:r>
        <w:t xml:space="preserve"> and professional beauty </w:t>
      </w:r>
      <w:r w:rsidR="00076188">
        <w:t xml:space="preserve">and wellness </w:t>
      </w:r>
      <w:r>
        <w:t>programs to close.</w:t>
      </w:r>
    </w:p>
    <w:p w14:paraId="3546A9BB" w14:textId="1EB741D4" w:rsidR="003E41E4" w:rsidRDefault="001427EC" w:rsidP="001427EC">
      <w:pPr>
        <w:spacing w:line="480" w:lineRule="auto"/>
        <w:ind w:firstLine="720"/>
        <w:jc w:val="both"/>
      </w:pPr>
      <w:r>
        <w:t>Second</w:t>
      </w:r>
      <w:r w:rsidR="003E41E4">
        <w:t xml:space="preserve">, </w:t>
      </w:r>
      <w:r>
        <w:t xml:space="preserve">the proposed rule will limit </w:t>
      </w:r>
      <w:r w:rsidR="00C62B1B">
        <w:t xml:space="preserve">professional beauty </w:t>
      </w:r>
      <w:r w:rsidR="00076188">
        <w:t xml:space="preserve">and wellness </w:t>
      </w:r>
      <w:r w:rsidR="00C62B1B">
        <w:t>organizations</w:t>
      </w:r>
      <w:r w:rsidR="00E22481">
        <w:t xml:space="preserve">’ ability to </w:t>
      </w:r>
      <w:r>
        <w:t>hir</w:t>
      </w:r>
      <w:r w:rsidR="00E22481">
        <w:t xml:space="preserve">e </w:t>
      </w:r>
      <w:r>
        <w:t xml:space="preserve">qualified professionals. Professional beauty </w:t>
      </w:r>
      <w:r w:rsidR="00076188">
        <w:t xml:space="preserve">and wellness </w:t>
      </w:r>
      <w:r w:rsidR="00C62B1B">
        <w:t>organizations</w:t>
      </w:r>
      <w:r>
        <w:t xml:space="preserve"> </w:t>
      </w:r>
      <w:r w:rsidR="00E22481">
        <w:t xml:space="preserve">like ours </w:t>
      </w:r>
      <w:r>
        <w:t xml:space="preserve">can only hire professionals that meet the states’ licensure requirements. Schools that are eligible for Title IV funds produce most of these professionals.  But </w:t>
      </w:r>
      <w:r w:rsidR="00C212CA">
        <w:t xml:space="preserve">as </w:t>
      </w:r>
      <w:r>
        <w:t xml:space="preserve">schools </w:t>
      </w:r>
      <w:r w:rsidR="00C212CA">
        <w:t xml:space="preserve">become ineligible for </w:t>
      </w:r>
      <w:r w:rsidR="003E41E4">
        <w:t xml:space="preserve">those funds, </w:t>
      </w:r>
      <w:r>
        <w:t xml:space="preserve">the number of </w:t>
      </w:r>
      <w:r w:rsidR="003E41E4">
        <w:t xml:space="preserve">prospective beauty professionals </w:t>
      </w:r>
      <w:r>
        <w:t xml:space="preserve">meeting </w:t>
      </w:r>
      <w:r w:rsidR="003E41E4">
        <w:t>state licensing requirements</w:t>
      </w:r>
      <w:r>
        <w:t xml:space="preserve"> will diminish</w:t>
      </w:r>
      <w:r w:rsidR="00E22481">
        <w:t xml:space="preserve"> sharply</w:t>
      </w:r>
      <w:r w:rsidR="003E41E4">
        <w:t xml:space="preserve">. As a result, </w:t>
      </w:r>
      <w:r w:rsidR="00C62B1B">
        <w:t xml:space="preserve">professional beauty </w:t>
      </w:r>
      <w:r w:rsidR="00076188">
        <w:t xml:space="preserve">and wellness </w:t>
      </w:r>
      <w:r w:rsidR="00C62B1B">
        <w:t>organizations</w:t>
      </w:r>
      <w:r w:rsidR="003E41E4">
        <w:t xml:space="preserve"> like ours will struggle to hire </w:t>
      </w:r>
      <w:r>
        <w:t xml:space="preserve">qualified </w:t>
      </w:r>
      <w:r w:rsidR="003E41E4">
        <w:t>professionals</w:t>
      </w:r>
      <w:r>
        <w:t xml:space="preserve"> or to meet the increas</w:t>
      </w:r>
      <w:r w:rsidR="00E22481">
        <w:t xml:space="preserve">ing </w:t>
      </w:r>
      <w:r>
        <w:t>demand for professionals</w:t>
      </w:r>
      <w:r w:rsidR="003E41E4">
        <w:t xml:space="preserve">. </w:t>
      </w:r>
    </w:p>
    <w:p w14:paraId="10CDECAD" w14:textId="3975FBC7" w:rsidR="003E41E4" w:rsidRDefault="00C212CA" w:rsidP="00C212CA">
      <w:pPr>
        <w:spacing w:line="480" w:lineRule="auto"/>
        <w:ind w:firstLine="720"/>
        <w:jc w:val="both"/>
      </w:pPr>
      <w:r>
        <w:t>Third, the proposed rule will fracture the relationship between beauty</w:t>
      </w:r>
      <w:r w:rsidR="00076188">
        <w:t xml:space="preserve"> and massage</w:t>
      </w:r>
      <w:r>
        <w:t xml:space="preserve"> schools and professional </w:t>
      </w:r>
      <w:r w:rsidR="00C62B1B">
        <w:t xml:space="preserve">beauty </w:t>
      </w:r>
      <w:r w:rsidR="00076188">
        <w:t xml:space="preserve">and wellness </w:t>
      </w:r>
      <w:r w:rsidR="00C62B1B">
        <w:t>organizations</w:t>
      </w:r>
      <w:r>
        <w:t xml:space="preserve">. Today, </w:t>
      </w:r>
      <w:r w:rsidR="00C62B1B">
        <w:t xml:space="preserve">professional beauty </w:t>
      </w:r>
      <w:r w:rsidR="00076188">
        <w:t xml:space="preserve">and wellness </w:t>
      </w:r>
      <w:r w:rsidR="00C62B1B">
        <w:t xml:space="preserve">organizations </w:t>
      </w:r>
      <w:r>
        <w:t xml:space="preserve">hire interns and externs from beauty </w:t>
      </w:r>
      <w:r w:rsidR="00076188">
        <w:t xml:space="preserve">and massage </w:t>
      </w:r>
      <w:r>
        <w:t xml:space="preserve">schools and have strong ties to schools receiving Title IV funds. But if this rule goes into effect, it threatens to eliminate the longstanding internship and externship programs that we have cultivated. </w:t>
      </w:r>
    </w:p>
    <w:p w14:paraId="2CB2DCDF" w14:textId="65A4469E" w:rsidR="003E41E4" w:rsidRDefault="00C212CA" w:rsidP="003E41E4">
      <w:pPr>
        <w:spacing w:line="480" w:lineRule="auto"/>
        <w:ind w:firstLine="720"/>
        <w:jc w:val="both"/>
      </w:pPr>
      <w:r>
        <w:lastRenderedPageBreak/>
        <w:t xml:space="preserve">Finally, the proposed </w:t>
      </w:r>
      <w:r w:rsidR="003E41E4">
        <w:t xml:space="preserve">rule will </w:t>
      </w:r>
      <w:r>
        <w:t xml:space="preserve">disproportionately </w:t>
      </w:r>
      <w:r w:rsidR="003E41E4">
        <w:t xml:space="preserve">disadvantage women—who </w:t>
      </w:r>
      <w:r>
        <w:t>comprise</w:t>
      </w:r>
      <w:r w:rsidR="003E41E4">
        <w:t xml:space="preserve"> </w:t>
      </w:r>
      <w:r>
        <w:t>most</w:t>
      </w:r>
      <w:r w:rsidR="003E41E4">
        <w:t xml:space="preserve"> beauty </w:t>
      </w:r>
      <w:r w:rsidR="00076188">
        <w:t xml:space="preserve">and wellness </w:t>
      </w:r>
      <w:r w:rsidR="003E41E4">
        <w:t xml:space="preserve">professionals. </w:t>
      </w:r>
      <w:r>
        <w:t xml:space="preserve">Because many beauty </w:t>
      </w:r>
      <w:r w:rsidR="00076188">
        <w:t xml:space="preserve">and massage </w:t>
      </w:r>
      <w:r>
        <w:t xml:space="preserve">schools </w:t>
      </w:r>
      <w:r w:rsidR="00C62B1B">
        <w:t>are eligible to</w:t>
      </w:r>
      <w:r>
        <w:t xml:space="preserve"> receive Title IV funds, our industry can provide exciting career opportunities to </w:t>
      </w:r>
      <w:r w:rsidR="003E41E4">
        <w:t>olde</w:t>
      </w:r>
      <w:r w:rsidR="001427EC">
        <w:t>r women</w:t>
      </w:r>
      <w:r>
        <w:t xml:space="preserve">, socioeconomically disadvantaged women, </w:t>
      </w:r>
      <w:r w:rsidR="001427EC">
        <w:t>and single mothers</w:t>
      </w:r>
      <w:r>
        <w:t xml:space="preserve">. But </w:t>
      </w:r>
      <w:r w:rsidR="001427EC">
        <w:t xml:space="preserve">these prospective professionals </w:t>
      </w:r>
      <w:r w:rsidR="003E41E4">
        <w:t>cannot afford cosmetology</w:t>
      </w:r>
      <w:r w:rsidR="00076188">
        <w:t xml:space="preserve"> and massage</w:t>
      </w:r>
      <w:r w:rsidR="003E41E4">
        <w:t xml:space="preserve"> programs</w:t>
      </w:r>
      <w:r w:rsidR="001427EC">
        <w:t xml:space="preserve"> without Title IV funds</w:t>
      </w:r>
      <w:r w:rsidR="003E41E4">
        <w:t xml:space="preserve">. Should the proposed rule take effect, these students will </w:t>
      </w:r>
      <w:r>
        <w:t xml:space="preserve">have no avenue to </w:t>
      </w:r>
      <w:r w:rsidR="00E22481">
        <w:t>obtain</w:t>
      </w:r>
      <w:r>
        <w:t xml:space="preserve"> </w:t>
      </w:r>
      <w:r w:rsidR="001427EC">
        <w:t xml:space="preserve">the qualifications the states require </w:t>
      </w:r>
      <w:r>
        <w:t xml:space="preserve">to allow them </w:t>
      </w:r>
      <w:r w:rsidR="001427EC">
        <w:t xml:space="preserve">to join </w:t>
      </w:r>
      <w:r w:rsidR="00E22481">
        <w:t xml:space="preserve">professional beauty </w:t>
      </w:r>
      <w:r w:rsidR="00076188">
        <w:t xml:space="preserve">and wellness </w:t>
      </w:r>
      <w:r w:rsidR="00E22481">
        <w:t xml:space="preserve">organizations </w:t>
      </w:r>
      <w:r w:rsidR="001427EC">
        <w:t>like ours.</w:t>
      </w:r>
    </w:p>
    <w:p w14:paraId="3590262C" w14:textId="2EE4BC9E" w:rsidR="004B5BB7" w:rsidRDefault="004B5BB7" w:rsidP="004B5BB7">
      <w:pPr>
        <w:pStyle w:val="ListParagraph"/>
        <w:numPr>
          <w:ilvl w:val="0"/>
          <w:numId w:val="11"/>
        </w:numPr>
        <w:spacing w:line="480" w:lineRule="auto"/>
        <w:jc w:val="both"/>
      </w:pPr>
      <w:r>
        <w:t>[</w:t>
      </w:r>
      <w:r w:rsidRPr="004B5BB7">
        <w:rPr>
          <w:b/>
          <w:bCs/>
          <w:highlight w:val="yellow"/>
        </w:rPr>
        <w:t>Prompt 1</w:t>
      </w:r>
      <w:r w:rsidRPr="004B5BB7">
        <w:rPr>
          <w:highlight w:val="yellow"/>
        </w:rPr>
        <w:t xml:space="preserve">: Draft a paragraph emphasizing that </w:t>
      </w:r>
      <w:r w:rsidRPr="004B5BB7">
        <w:rPr>
          <w:b/>
          <w:bCs/>
          <w:highlight w:val="yellow"/>
        </w:rPr>
        <w:t>professionals rely on tips</w:t>
      </w:r>
      <w:r w:rsidRPr="004B5BB7">
        <w:rPr>
          <w:highlight w:val="yellow"/>
        </w:rPr>
        <w:t xml:space="preserve"> </w:t>
      </w:r>
      <w:r w:rsidRPr="005A7191">
        <w:rPr>
          <w:highlight w:val="yellow"/>
        </w:rPr>
        <w:t>and, if possible,</w:t>
      </w:r>
      <w:r w:rsidRPr="005A7191">
        <w:rPr>
          <w:b/>
          <w:bCs/>
          <w:highlight w:val="yellow"/>
        </w:rPr>
        <w:t xml:space="preserve"> </w:t>
      </w:r>
      <w:r w:rsidRPr="004B5BB7">
        <w:rPr>
          <w:b/>
          <w:bCs/>
          <w:highlight w:val="yellow"/>
        </w:rPr>
        <w:t xml:space="preserve">provide an estimate of how many tips professionals in your </w:t>
      </w:r>
      <w:r w:rsidR="00076188">
        <w:rPr>
          <w:b/>
          <w:bCs/>
          <w:highlight w:val="yellow"/>
        </w:rPr>
        <w:t xml:space="preserve">salon or spa </w:t>
      </w:r>
      <w:r w:rsidRPr="004B5BB7">
        <w:rPr>
          <w:b/>
          <w:bCs/>
          <w:highlight w:val="yellow"/>
        </w:rPr>
        <w:t>receive</w:t>
      </w:r>
      <w:r w:rsidR="000C1020">
        <w:rPr>
          <w:b/>
          <w:bCs/>
          <w:highlight w:val="yellow"/>
        </w:rPr>
        <w:t xml:space="preserve">. </w:t>
      </w:r>
      <w:r w:rsidR="000C1020" w:rsidRPr="005A7191">
        <w:rPr>
          <w:highlight w:val="yellow"/>
        </w:rPr>
        <w:t>To the extent you are willing,</w:t>
      </w:r>
      <w:r w:rsidR="000C1020">
        <w:rPr>
          <w:b/>
          <w:bCs/>
          <w:highlight w:val="yellow"/>
        </w:rPr>
        <w:t xml:space="preserve"> note that </w:t>
      </w:r>
      <w:r w:rsidR="00E22481">
        <w:rPr>
          <w:b/>
          <w:bCs/>
          <w:highlight w:val="yellow"/>
        </w:rPr>
        <w:t>professionals</w:t>
      </w:r>
      <w:r w:rsidR="000C1020">
        <w:rPr>
          <w:b/>
          <w:bCs/>
          <w:highlight w:val="yellow"/>
        </w:rPr>
        <w:t xml:space="preserve"> may be underreporting tips</w:t>
      </w:r>
      <w:r w:rsidRPr="004B5BB7">
        <w:rPr>
          <w:highlight w:val="yellow"/>
        </w:rPr>
        <w:t>.</w:t>
      </w:r>
      <w:r>
        <w:t>]</w:t>
      </w:r>
    </w:p>
    <w:p w14:paraId="0ACBC263" w14:textId="2136B125" w:rsidR="000C1020" w:rsidRDefault="003E41E4" w:rsidP="000C1020">
      <w:pPr>
        <w:pStyle w:val="ListParagraph"/>
        <w:numPr>
          <w:ilvl w:val="0"/>
          <w:numId w:val="11"/>
        </w:numPr>
        <w:spacing w:line="480" w:lineRule="auto"/>
        <w:jc w:val="both"/>
      </w:pPr>
      <w:r>
        <w:t>[</w:t>
      </w:r>
      <w:r w:rsidRPr="00ED75CE">
        <w:rPr>
          <w:b/>
          <w:bCs/>
          <w:highlight w:val="yellow"/>
        </w:rPr>
        <w:t xml:space="preserve">Prompt </w:t>
      </w:r>
      <w:r w:rsidR="004B5BB7">
        <w:rPr>
          <w:b/>
          <w:bCs/>
          <w:highlight w:val="yellow"/>
        </w:rPr>
        <w:t>2</w:t>
      </w:r>
      <w:r w:rsidRPr="004B5BB7">
        <w:rPr>
          <w:highlight w:val="yellow"/>
        </w:rPr>
        <w:t xml:space="preserve">: Draft a paragraph explaining </w:t>
      </w:r>
      <w:r w:rsidR="004B5BB7" w:rsidRPr="004B5BB7">
        <w:rPr>
          <w:b/>
          <w:bCs/>
          <w:highlight w:val="yellow"/>
        </w:rPr>
        <w:t xml:space="preserve">how many assistants you hire in a year </w:t>
      </w:r>
      <w:r w:rsidR="004B5BB7" w:rsidRPr="005A7191">
        <w:rPr>
          <w:highlight w:val="yellow"/>
        </w:rPr>
        <w:t>and</w:t>
      </w:r>
      <w:r w:rsidR="004B5BB7" w:rsidRPr="004B5BB7">
        <w:rPr>
          <w:b/>
          <w:bCs/>
          <w:highlight w:val="yellow"/>
        </w:rPr>
        <w:t xml:space="preserve"> </w:t>
      </w:r>
      <w:r w:rsidR="004B5BB7" w:rsidRPr="005A7191">
        <w:rPr>
          <w:highlight w:val="yellow"/>
        </w:rPr>
        <w:t xml:space="preserve">noting that </w:t>
      </w:r>
      <w:r w:rsidR="00E22481" w:rsidRPr="005A7191">
        <w:rPr>
          <w:b/>
          <w:bCs/>
          <w:highlight w:val="yellow"/>
        </w:rPr>
        <w:t>the proposed</w:t>
      </w:r>
      <w:r w:rsidR="004B5BB7" w:rsidRPr="005A7191">
        <w:rPr>
          <w:b/>
          <w:bCs/>
          <w:highlight w:val="yellow"/>
        </w:rPr>
        <w:t xml:space="preserve"> rule would</w:t>
      </w:r>
      <w:r w:rsidR="004B5BB7" w:rsidRPr="004B5BB7">
        <w:rPr>
          <w:b/>
          <w:bCs/>
          <w:highlight w:val="yellow"/>
        </w:rPr>
        <w:t xml:space="preserve"> increase the cost of hiring assistants and/or the time to hire assistants</w:t>
      </w:r>
      <w:r w:rsidR="004B5BB7" w:rsidRPr="004B5BB7">
        <w:t>.]</w:t>
      </w:r>
    </w:p>
    <w:p w14:paraId="4D1140CE" w14:textId="2025B06F" w:rsidR="00941D35" w:rsidRDefault="004B5BB7" w:rsidP="00941D35">
      <w:pPr>
        <w:pStyle w:val="ListParagraph"/>
        <w:numPr>
          <w:ilvl w:val="0"/>
          <w:numId w:val="11"/>
        </w:numPr>
        <w:spacing w:line="480" w:lineRule="auto"/>
        <w:jc w:val="both"/>
      </w:pPr>
      <w:r>
        <w:t>[</w:t>
      </w:r>
      <w:r w:rsidRPr="004B5BB7">
        <w:rPr>
          <w:b/>
          <w:bCs/>
          <w:highlight w:val="yellow"/>
        </w:rPr>
        <w:t>Prompt 3</w:t>
      </w:r>
      <w:r w:rsidRPr="004B5BB7">
        <w:rPr>
          <w:highlight w:val="yellow"/>
        </w:rPr>
        <w:t xml:space="preserve">: Draft a paragraph explaining </w:t>
      </w:r>
      <w:r w:rsidRPr="004B5BB7">
        <w:rPr>
          <w:b/>
          <w:bCs/>
          <w:highlight w:val="yellow"/>
        </w:rPr>
        <w:t xml:space="preserve">your relationship with professional beauty </w:t>
      </w:r>
      <w:r w:rsidR="00076188">
        <w:rPr>
          <w:b/>
          <w:bCs/>
          <w:highlight w:val="yellow"/>
        </w:rPr>
        <w:t xml:space="preserve">and massage </w:t>
      </w:r>
      <w:r w:rsidRPr="004B5BB7">
        <w:rPr>
          <w:b/>
          <w:bCs/>
          <w:highlight w:val="yellow"/>
        </w:rPr>
        <w:t xml:space="preserve">schools </w:t>
      </w:r>
      <w:r w:rsidRPr="005A7191">
        <w:rPr>
          <w:highlight w:val="yellow"/>
        </w:rPr>
        <w:t>and, if applicable, describing</w:t>
      </w:r>
      <w:r>
        <w:rPr>
          <w:b/>
          <w:bCs/>
          <w:highlight w:val="yellow"/>
        </w:rPr>
        <w:t xml:space="preserve"> internship or externship programs that may be at risk </w:t>
      </w:r>
      <w:r w:rsidRPr="004B5BB7">
        <w:rPr>
          <w:highlight w:val="yellow"/>
        </w:rPr>
        <w:t>if this rule goes into effect.</w:t>
      </w:r>
      <w:r>
        <w:t>]</w:t>
      </w:r>
    </w:p>
    <w:p w14:paraId="62F1F1FE" w14:textId="24AF3543" w:rsidR="000C1020" w:rsidRDefault="000C1020" w:rsidP="000C1020">
      <w:pPr>
        <w:pStyle w:val="ListParagraph"/>
        <w:numPr>
          <w:ilvl w:val="0"/>
          <w:numId w:val="11"/>
        </w:numPr>
        <w:spacing w:line="480" w:lineRule="auto"/>
        <w:jc w:val="both"/>
      </w:pPr>
      <w:r w:rsidRPr="00683880">
        <w:t>[</w:t>
      </w:r>
      <w:r w:rsidRPr="00683880">
        <w:rPr>
          <w:b/>
          <w:bCs/>
          <w:highlight w:val="yellow"/>
        </w:rPr>
        <w:t xml:space="preserve">Prompt </w:t>
      </w:r>
      <w:r>
        <w:rPr>
          <w:b/>
          <w:bCs/>
          <w:highlight w:val="yellow"/>
        </w:rPr>
        <w:t>4</w:t>
      </w:r>
      <w:r w:rsidRPr="00683880">
        <w:rPr>
          <w:highlight w:val="yellow"/>
        </w:rPr>
        <w:t xml:space="preserve">: Draft a paragraph explaining </w:t>
      </w:r>
      <w:r w:rsidRPr="00683880">
        <w:rPr>
          <w:b/>
          <w:bCs/>
          <w:highlight w:val="yellow"/>
        </w:rPr>
        <w:t xml:space="preserve">the percentage of </w:t>
      </w:r>
      <w:r>
        <w:rPr>
          <w:b/>
          <w:bCs/>
          <w:highlight w:val="yellow"/>
        </w:rPr>
        <w:t>professionals at your organization that</w:t>
      </w:r>
      <w:r w:rsidRPr="00683880">
        <w:rPr>
          <w:b/>
          <w:bCs/>
          <w:highlight w:val="yellow"/>
        </w:rPr>
        <w:t xml:space="preserve"> are </w:t>
      </w:r>
      <w:r w:rsidRPr="000C1020">
        <w:rPr>
          <w:b/>
          <w:bCs/>
          <w:highlight w:val="yellow"/>
        </w:rPr>
        <w:t>women</w:t>
      </w:r>
      <w:r w:rsidR="00E22481">
        <w:rPr>
          <w:b/>
          <w:bCs/>
          <w:highlight w:val="yellow"/>
        </w:rPr>
        <w:t xml:space="preserve"> and that may be disadvantaged by the proposed rule </w:t>
      </w:r>
      <w:r w:rsidR="00E22481" w:rsidRPr="00E22481">
        <w:rPr>
          <w:highlight w:val="yellow"/>
        </w:rPr>
        <w:t xml:space="preserve">including women from </w:t>
      </w:r>
      <w:r w:rsidR="00E22481">
        <w:rPr>
          <w:highlight w:val="yellow"/>
        </w:rPr>
        <w:t xml:space="preserve">socioeconomically </w:t>
      </w:r>
      <w:r w:rsidR="00E22481" w:rsidRPr="00E22481">
        <w:rPr>
          <w:highlight w:val="yellow"/>
        </w:rPr>
        <w:t>disadvantaged backgrounds, older women, and single mothers</w:t>
      </w:r>
      <w:r w:rsidRPr="000C1020">
        <w:rPr>
          <w:highlight w:val="yellow"/>
        </w:rPr>
        <w:t>.</w:t>
      </w:r>
      <w:r w:rsidRPr="000C1020">
        <w:t>]</w:t>
      </w:r>
    </w:p>
    <w:p w14:paraId="56CF1F55" w14:textId="60EE609F" w:rsidR="000C1020" w:rsidRDefault="000C1020" w:rsidP="00941D35">
      <w:pPr>
        <w:pStyle w:val="ListParagraph"/>
        <w:numPr>
          <w:ilvl w:val="0"/>
          <w:numId w:val="11"/>
        </w:numPr>
        <w:spacing w:line="480" w:lineRule="auto"/>
        <w:jc w:val="both"/>
      </w:pPr>
      <w:r>
        <w:t>[</w:t>
      </w:r>
      <w:r w:rsidRPr="000C1020">
        <w:rPr>
          <w:b/>
          <w:bCs/>
          <w:highlight w:val="yellow"/>
        </w:rPr>
        <w:t>Prompt 5</w:t>
      </w:r>
      <w:r w:rsidRPr="000C1020">
        <w:rPr>
          <w:highlight w:val="yellow"/>
        </w:rPr>
        <w:t xml:space="preserve">: Draft a paragraph explaining </w:t>
      </w:r>
      <w:r w:rsidRPr="000C1020">
        <w:rPr>
          <w:b/>
          <w:bCs/>
          <w:highlight w:val="yellow"/>
        </w:rPr>
        <w:t xml:space="preserve">the average number of hours </w:t>
      </w:r>
      <w:r w:rsidR="00E22481">
        <w:rPr>
          <w:b/>
          <w:bCs/>
          <w:highlight w:val="yellow"/>
        </w:rPr>
        <w:t xml:space="preserve">professionals at your organization </w:t>
      </w:r>
      <w:r w:rsidRPr="000C1020">
        <w:rPr>
          <w:b/>
          <w:bCs/>
          <w:highlight w:val="yellow"/>
        </w:rPr>
        <w:t>work</w:t>
      </w:r>
      <w:r w:rsidRPr="000C1020">
        <w:rPr>
          <w:highlight w:val="yellow"/>
        </w:rPr>
        <w:t>.</w:t>
      </w:r>
      <w:r>
        <w:t>]</w:t>
      </w:r>
    </w:p>
    <w:p w14:paraId="68A6DECF" w14:textId="350E7CD5" w:rsidR="00941D35" w:rsidRDefault="000C1020" w:rsidP="000C1020">
      <w:pPr>
        <w:pStyle w:val="ListParagraph"/>
        <w:numPr>
          <w:ilvl w:val="0"/>
          <w:numId w:val="11"/>
        </w:numPr>
        <w:spacing w:line="480" w:lineRule="auto"/>
        <w:jc w:val="both"/>
      </w:pPr>
      <w:r>
        <w:lastRenderedPageBreak/>
        <w:t>[</w:t>
      </w:r>
      <w:r w:rsidRPr="000C1020">
        <w:rPr>
          <w:b/>
          <w:bCs/>
          <w:highlight w:val="yellow"/>
        </w:rPr>
        <w:t>Prompt 6</w:t>
      </w:r>
      <w:r w:rsidRPr="000C1020">
        <w:rPr>
          <w:highlight w:val="yellow"/>
        </w:rPr>
        <w:t xml:space="preserve">: Describe </w:t>
      </w:r>
      <w:r w:rsidRPr="000C1020">
        <w:rPr>
          <w:b/>
          <w:bCs/>
          <w:highlight w:val="yellow"/>
        </w:rPr>
        <w:t>how long it usually takes for a</w:t>
      </w:r>
      <w:r w:rsidR="00E22481">
        <w:rPr>
          <w:b/>
          <w:bCs/>
          <w:highlight w:val="yellow"/>
        </w:rPr>
        <w:t xml:space="preserve"> </w:t>
      </w:r>
      <w:r w:rsidRPr="000C1020">
        <w:rPr>
          <w:b/>
          <w:bCs/>
          <w:highlight w:val="yellow"/>
        </w:rPr>
        <w:t xml:space="preserve">professional to start their own solo </w:t>
      </w:r>
      <w:r w:rsidR="00076188">
        <w:rPr>
          <w:b/>
          <w:bCs/>
          <w:highlight w:val="yellow"/>
        </w:rPr>
        <w:t xml:space="preserve">spa or </w:t>
      </w:r>
      <w:r w:rsidRPr="000C1020">
        <w:rPr>
          <w:b/>
          <w:bCs/>
          <w:highlight w:val="yellow"/>
        </w:rPr>
        <w:t>salon</w:t>
      </w:r>
      <w:r w:rsidRPr="000C1020">
        <w:rPr>
          <w:highlight w:val="yellow"/>
        </w:rPr>
        <w:t>.</w:t>
      </w:r>
      <w:r>
        <w:t>]</w:t>
      </w:r>
    </w:p>
    <w:p w14:paraId="405A905B" w14:textId="7040C511" w:rsidR="003E41E4" w:rsidRDefault="003E41E4" w:rsidP="003E41E4">
      <w:pPr>
        <w:spacing w:line="480" w:lineRule="auto"/>
        <w:ind w:firstLine="720"/>
        <w:jc w:val="both"/>
      </w:pPr>
      <w:r>
        <w:t>For these reasons, we request that the Department amend its proposed earnings accountability rule to apply only to degree programs and graduate certificate programs but not to undergraduate certificate programs, including cosmetology</w:t>
      </w:r>
      <w:r w:rsidR="00076188">
        <w:t xml:space="preserve"> and massage</w:t>
      </w:r>
      <w:r>
        <w:t xml:space="preserve"> programs. Such a revision aligns the rule more closely with the OBBBA. Even if the Department purports to have the authority to apply the proposed earnings accountability rule to undergraduate certificate programs, the Department’s proposed earnings accountability rule as applied to undergraduate certificate programs is the definition of arbitrary and capricious.</w:t>
      </w:r>
    </w:p>
    <w:p w14:paraId="6D60C733" w14:textId="77777777" w:rsidR="003E41E4" w:rsidRDefault="003E41E4" w:rsidP="003E41E4">
      <w:pPr>
        <w:ind w:firstLine="720"/>
        <w:jc w:val="both"/>
      </w:pPr>
    </w:p>
    <w:p w14:paraId="34C6EF0E" w14:textId="77777777" w:rsidR="003E41E4" w:rsidRDefault="003E41E4" w:rsidP="003E41E4">
      <w:pPr>
        <w:jc w:val="both"/>
      </w:pPr>
      <w:r>
        <w:t>Sincerely,</w:t>
      </w:r>
    </w:p>
    <w:p w14:paraId="4ECDCBEB" w14:textId="77777777" w:rsidR="003E41E4" w:rsidRDefault="003E41E4" w:rsidP="003E41E4">
      <w:pPr>
        <w:jc w:val="both"/>
      </w:pPr>
    </w:p>
    <w:p w14:paraId="4814DC6C" w14:textId="543889D2" w:rsidR="003E41E4" w:rsidRDefault="003E41E4" w:rsidP="003E41E4">
      <w:pPr>
        <w:jc w:val="both"/>
      </w:pPr>
      <w:r>
        <w:t>[</w:t>
      </w:r>
      <w:r w:rsidR="004B5BB7">
        <w:rPr>
          <w:highlight w:val="yellow"/>
        </w:rPr>
        <w:t xml:space="preserve">Professional Organization </w:t>
      </w:r>
      <w:r w:rsidR="004B5BB7" w:rsidRPr="004B5BB7">
        <w:rPr>
          <w:highlight w:val="yellow"/>
        </w:rPr>
        <w:t>Manager/Owner</w:t>
      </w:r>
      <w:r>
        <w:t>]</w:t>
      </w:r>
    </w:p>
    <w:p w14:paraId="63590435" w14:textId="280A7A81" w:rsidR="003E41E4" w:rsidRDefault="003E41E4" w:rsidP="003E41E4">
      <w:pPr>
        <w:jc w:val="both"/>
      </w:pPr>
      <w:r>
        <w:t>[</w:t>
      </w:r>
      <w:r w:rsidR="004B5BB7" w:rsidRPr="004B5BB7">
        <w:rPr>
          <w:highlight w:val="yellow"/>
        </w:rPr>
        <w:t>Professional Organization</w:t>
      </w:r>
      <w:r>
        <w:t>]</w:t>
      </w:r>
    </w:p>
    <w:p w14:paraId="5D33CCA9" w14:textId="77777777" w:rsidR="009D64A5" w:rsidRDefault="009D64A5"/>
    <w:sectPr w:rsidR="009D64A5" w:rsidSect="0034304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DA89" w14:textId="77777777" w:rsidR="009934EA" w:rsidRDefault="009934EA" w:rsidP="002C54B9">
      <w:r>
        <w:separator/>
      </w:r>
    </w:p>
  </w:endnote>
  <w:endnote w:type="continuationSeparator" w:id="0">
    <w:p w14:paraId="5B8231B6" w14:textId="77777777" w:rsidR="009934EA" w:rsidRDefault="009934EA" w:rsidP="002C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3B73" w14:textId="77777777" w:rsidR="000C1020" w:rsidRDefault="000C1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765850"/>
      <w:docPartObj>
        <w:docPartGallery w:val="Page Numbers (Bottom of Page)"/>
        <w:docPartUnique/>
      </w:docPartObj>
    </w:sdtPr>
    <w:sdtEndPr>
      <w:rPr>
        <w:noProof/>
      </w:rPr>
    </w:sdtEndPr>
    <w:sdtContent>
      <w:p w14:paraId="7F4099A7" w14:textId="7A0142D2" w:rsidR="000C1020" w:rsidRDefault="000C1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DE50C" w14:textId="77777777" w:rsidR="000C1020" w:rsidRDefault="000C1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6F49" w14:textId="77777777" w:rsidR="000C1020" w:rsidRDefault="000C1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5F65" w14:textId="77777777" w:rsidR="009934EA" w:rsidRDefault="009934EA" w:rsidP="002C54B9">
      <w:r>
        <w:separator/>
      </w:r>
    </w:p>
  </w:footnote>
  <w:footnote w:type="continuationSeparator" w:id="0">
    <w:p w14:paraId="10ABC1B8" w14:textId="77777777" w:rsidR="009934EA" w:rsidRDefault="009934EA" w:rsidP="002C5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88ED" w14:textId="77777777" w:rsidR="000C1020" w:rsidRDefault="000C1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EDEF" w14:textId="66E376B1" w:rsidR="000C1020" w:rsidRDefault="009934EA">
    <w:pPr>
      <w:pStyle w:val="Header"/>
    </w:pPr>
    <w:r>
      <w:rPr>
        <w:noProof/>
      </w:rPr>
      <w:pict w14:anchorId="2BEB6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B681" w14:textId="77777777" w:rsidR="000C1020" w:rsidRDefault="000C1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34A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5E1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1C05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6E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E3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67AAD"/>
    <w:multiLevelType w:val="hybridMultilevel"/>
    <w:tmpl w:val="1450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76649"/>
    <w:multiLevelType w:val="multilevel"/>
    <w:tmpl w:val="99F8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C0795F"/>
    <w:multiLevelType w:val="hybridMultilevel"/>
    <w:tmpl w:val="84CC1494"/>
    <w:lvl w:ilvl="0" w:tplc="8918C998">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C5E6BC8"/>
    <w:multiLevelType w:val="hybridMultilevel"/>
    <w:tmpl w:val="48B48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609297">
    <w:abstractNumId w:val="9"/>
  </w:num>
  <w:num w:numId="2" w16cid:durableId="1439909617">
    <w:abstractNumId w:val="7"/>
  </w:num>
  <w:num w:numId="3" w16cid:durableId="1515925747">
    <w:abstractNumId w:val="6"/>
  </w:num>
  <w:num w:numId="4" w16cid:durableId="513423483">
    <w:abstractNumId w:val="5"/>
  </w:num>
  <w:num w:numId="5" w16cid:durableId="1561476579">
    <w:abstractNumId w:val="4"/>
  </w:num>
  <w:num w:numId="6" w16cid:durableId="1746416608">
    <w:abstractNumId w:val="8"/>
  </w:num>
  <w:num w:numId="7" w16cid:durableId="10646137">
    <w:abstractNumId w:val="3"/>
  </w:num>
  <w:num w:numId="8" w16cid:durableId="386756739">
    <w:abstractNumId w:val="2"/>
  </w:num>
  <w:num w:numId="9" w16cid:durableId="1930771358">
    <w:abstractNumId w:val="1"/>
  </w:num>
  <w:num w:numId="10" w16cid:durableId="1262764291">
    <w:abstractNumId w:val="0"/>
  </w:num>
  <w:num w:numId="11" w16cid:durableId="456487853">
    <w:abstractNumId w:val="10"/>
  </w:num>
  <w:num w:numId="12" w16cid:durableId="2079014635">
    <w:abstractNumId w:val="12"/>
  </w:num>
  <w:num w:numId="13" w16cid:durableId="1270359684">
    <w:abstractNumId w:val="11"/>
  </w:num>
  <w:num w:numId="14" w16cid:durableId="4617700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E4"/>
    <w:rsid w:val="00072A08"/>
    <w:rsid w:val="00074A97"/>
    <w:rsid w:val="00076188"/>
    <w:rsid w:val="000C1020"/>
    <w:rsid w:val="000E5469"/>
    <w:rsid w:val="001427EC"/>
    <w:rsid w:val="001E4CBA"/>
    <w:rsid w:val="001E6A08"/>
    <w:rsid w:val="002C54B9"/>
    <w:rsid w:val="0034304F"/>
    <w:rsid w:val="003E41E4"/>
    <w:rsid w:val="00416006"/>
    <w:rsid w:val="00473E56"/>
    <w:rsid w:val="00485C2D"/>
    <w:rsid w:val="004B5BB7"/>
    <w:rsid w:val="004C1E85"/>
    <w:rsid w:val="005A7191"/>
    <w:rsid w:val="005E1DC8"/>
    <w:rsid w:val="00627632"/>
    <w:rsid w:val="006A370D"/>
    <w:rsid w:val="006F0DF5"/>
    <w:rsid w:val="00941D35"/>
    <w:rsid w:val="009934EA"/>
    <w:rsid w:val="009C06F4"/>
    <w:rsid w:val="009D64A5"/>
    <w:rsid w:val="00A30812"/>
    <w:rsid w:val="00A701E3"/>
    <w:rsid w:val="00AF24FC"/>
    <w:rsid w:val="00AF3F32"/>
    <w:rsid w:val="00B754CD"/>
    <w:rsid w:val="00B87BA9"/>
    <w:rsid w:val="00BD27F5"/>
    <w:rsid w:val="00BE7C64"/>
    <w:rsid w:val="00BF2238"/>
    <w:rsid w:val="00C212CA"/>
    <w:rsid w:val="00C62B1B"/>
    <w:rsid w:val="00C80CC1"/>
    <w:rsid w:val="00CE6A24"/>
    <w:rsid w:val="00D150C6"/>
    <w:rsid w:val="00E22481"/>
    <w:rsid w:val="00E8088D"/>
    <w:rsid w:val="00E9177D"/>
    <w:rsid w:val="00FA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3DDA4"/>
  <w15:chartTrackingRefBased/>
  <w15:docId w15:val="{B936D3D6-C8F5-4F99-B990-0B7EEBE1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1E4"/>
    <w:pPr>
      <w:spacing w:after="0" w:line="240" w:lineRule="auto"/>
    </w:pPr>
    <w:rPr>
      <w:rFonts w:ascii="Times New Roman" w:hAnsi="Times New Roman"/>
      <w:kern w:val="0"/>
      <w14:ligatures w14:val="none"/>
    </w:rPr>
  </w:style>
  <w:style w:type="paragraph" w:styleId="Heading1">
    <w:name w:val="heading 1"/>
    <w:basedOn w:val="Normal"/>
    <w:next w:val="Normal"/>
    <w:link w:val="Heading1Char"/>
    <w:uiPriority w:val="39"/>
    <w:rsid w:val="00AF24FC"/>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AF24FC"/>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AF24FC"/>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AF24FC"/>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AF24FC"/>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AF24FC"/>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AF24FC"/>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AF24FC"/>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AF24FC"/>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AF24FC"/>
    <w:rPr>
      <w:rFonts w:ascii="Times New Roman" w:eastAsia="Times New Roman" w:hAnsi="Times New Roman" w:cs="Times New Roman"/>
      <w:b/>
      <w:bCs/>
      <w:kern w:val="0"/>
      <w:szCs w:val="28"/>
      <w14:ligatures w14:val="none"/>
    </w:rPr>
  </w:style>
  <w:style w:type="character" w:customStyle="1" w:styleId="Heading2Char">
    <w:name w:val="Heading 2 Char"/>
    <w:basedOn w:val="DefaultParagraphFont"/>
    <w:link w:val="Heading2"/>
    <w:uiPriority w:val="39"/>
    <w:semiHidden/>
    <w:rsid w:val="00AF24FC"/>
    <w:rPr>
      <w:rFonts w:ascii="Times New Roman" w:eastAsia="Times New Roman" w:hAnsi="Times New Roman" w:cs="Times New Roman"/>
      <w:b/>
      <w:bCs/>
      <w:kern w:val="0"/>
      <w:szCs w:val="26"/>
      <w14:ligatures w14:val="none"/>
    </w:rPr>
  </w:style>
  <w:style w:type="character" w:customStyle="1" w:styleId="Heading3Char">
    <w:name w:val="Heading 3 Char"/>
    <w:basedOn w:val="DefaultParagraphFont"/>
    <w:link w:val="Heading3"/>
    <w:uiPriority w:val="39"/>
    <w:semiHidden/>
    <w:rsid w:val="00AF24FC"/>
    <w:rPr>
      <w:rFonts w:ascii="Times New Roman" w:eastAsia="Times New Roman" w:hAnsi="Times New Roman" w:cs="Times New Roman"/>
      <w:b/>
      <w:bCs/>
      <w:kern w:val="0"/>
      <w14:ligatures w14:val="none"/>
    </w:rPr>
  </w:style>
  <w:style w:type="character" w:customStyle="1" w:styleId="Heading4Char">
    <w:name w:val="Heading 4 Char"/>
    <w:basedOn w:val="DefaultParagraphFont"/>
    <w:link w:val="Heading4"/>
    <w:uiPriority w:val="39"/>
    <w:semiHidden/>
    <w:rsid w:val="00AF24FC"/>
    <w:rPr>
      <w:rFonts w:ascii="Times New Roman" w:eastAsia="Times New Roman" w:hAnsi="Times New Roman" w:cs="Times New Roman"/>
      <w:b/>
      <w:bCs/>
      <w:i/>
      <w:iCs/>
      <w:kern w:val="0"/>
      <w14:ligatures w14:val="none"/>
    </w:rPr>
  </w:style>
  <w:style w:type="character" w:customStyle="1" w:styleId="Heading5Char">
    <w:name w:val="Heading 5 Char"/>
    <w:basedOn w:val="DefaultParagraphFont"/>
    <w:link w:val="Heading5"/>
    <w:uiPriority w:val="39"/>
    <w:semiHidden/>
    <w:rsid w:val="00AF24FC"/>
    <w:rPr>
      <w:rFonts w:ascii="Times New Roman" w:eastAsia="Times New Roman" w:hAnsi="Times New Roman" w:cs="Times New Roman"/>
      <w:kern w:val="0"/>
      <w14:ligatures w14:val="none"/>
    </w:rPr>
  </w:style>
  <w:style w:type="character" w:customStyle="1" w:styleId="Heading6Char">
    <w:name w:val="Heading 6 Char"/>
    <w:basedOn w:val="DefaultParagraphFont"/>
    <w:link w:val="Heading6"/>
    <w:uiPriority w:val="39"/>
    <w:semiHidden/>
    <w:rsid w:val="00AF24FC"/>
    <w:rPr>
      <w:rFonts w:ascii="Times New Roman" w:eastAsia="Times New Roman" w:hAnsi="Times New Roman" w:cs="Times New Roman"/>
      <w:i/>
      <w:iCs/>
      <w:kern w:val="0"/>
      <w14:ligatures w14:val="none"/>
    </w:rPr>
  </w:style>
  <w:style w:type="character" w:customStyle="1" w:styleId="Heading7Char">
    <w:name w:val="Heading 7 Char"/>
    <w:basedOn w:val="DefaultParagraphFont"/>
    <w:link w:val="Heading7"/>
    <w:uiPriority w:val="39"/>
    <w:semiHidden/>
    <w:rsid w:val="00AF24FC"/>
    <w:rPr>
      <w:rFonts w:ascii="Times New Roman" w:eastAsia="Times New Roman" w:hAnsi="Times New Roman" w:cs="Times New Roman"/>
      <w:i/>
      <w:iCs/>
      <w:kern w:val="0"/>
      <w14:ligatures w14:val="none"/>
    </w:rPr>
  </w:style>
  <w:style w:type="character" w:customStyle="1" w:styleId="Heading8Char">
    <w:name w:val="Heading 8 Char"/>
    <w:basedOn w:val="DefaultParagraphFont"/>
    <w:link w:val="Heading8"/>
    <w:uiPriority w:val="39"/>
    <w:semiHidden/>
    <w:rsid w:val="00AF24FC"/>
    <w:rPr>
      <w:rFonts w:ascii="Times New Roman" w:eastAsia="Times New Roman" w:hAnsi="Times New Roman" w:cs="Times New Roman"/>
      <w:kern w:val="0"/>
      <w:szCs w:val="20"/>
      <w14:ligatures w14:val="none"/>
    </w:rPr>
  </w:style>
  <w:style w:type="character" w:customStyle="1" w:styleId="Heading9Char">
    <w:name w:val="Heading 9 Char"/>
    <w:basedOn w:val="DefaultParagraphFont"/>
    <w:link w:val="Heading9"/>
    <w:uiPriority w:val="39"/>
    <w:semiHidden/>
    <w:rsid w:val="00AF24FC"/>
    <w:rPr>
      <w:rFonts w:ascii="Times New Roman" w:eastAsia="Times New Roman" w:hAnsi="Times New Roman" w:cs="Times New Roman"/>
      <w:i/>
      <w:iCs/>
      <w:kern w:val="0"/>
      <w:szCs w:val="20"/>
      <w14:ligatures w14:val="none"/>
    </w:rPr>
  </w:style>
  <w:style w:type="paragraph" w:customStyle="1" w:styleId="Normal0">
    <w:name w:val="@Normal"/>
    <w:uiPriority w:val="99"/>
    <w:semiHidden/>
    <w:rsid w:val="00AF24FC"/>
    <w:pPr>
      <w:spacing w:after="0" w:line="240" w:lineRule="auto"/>
    </w:pPr>
    <w:rPr>
      <w:rFonts w:ascii="Times New Roman" w:eastAsia="Times New Roman" w:hAnsi="Times New Roman" w:cs="Times New Roman"/>
      <w:kern w:val="0"/>
      <w14:ligatures w14:val="none"/>
    </w:rPr>
  </w:style>
  <w:style w:type="paragraph" w:customStyle="1" w:styleId="15Line0">
    <w:name w:val="1.5 Line 0&quot;"/>
    <w:basedOn w:val="Normal"/>
    <w:uiPriority w:val="2"/>
    <w:qFormat/>
    <w:rsid w:val="00AF24FC"/>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AF24FC"/>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AF24FC"/>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AF24FC"/>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AF24FC"/>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AF24FC"/>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AF24FC"/>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AF24FC"/>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AF24FC"/>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AF24FC"/>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AF24FC"/>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AF24FC"/>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AF24FC"/>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AF24FC"/>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AF24FC"/>
    <w:pPr>
      <w:spacing w:line="480" w:lineRule="exact"/>
      <w:jc w:val="center"/>
    </w:pPr>
    <w:rPr>
      <w:b/>
      <w:u w:val="single"/>
    </w:rPr>
  </w:style>
  <w:style w:type="paragraph" w:styleId="BalloonText">
    <w:name w:val="Balloon Text"/>
    <w:basedOn w:val="Normal"/>
    <w:link w:val="BalloonTextChar"/>
    <w:uiPriority w:val="99"/>
    <w:semiHidden/>
    <w:unhideWhenUsed/>
    <w:rsid w:val="00AF24FC"/>
    <w:rPr>
      <w:rFonts w:ascii="Tahoma" w:hAnsi="Tahoma" w:cs="Tahoma"/>
      <w:sz w:val="16"/>
      <w:szCs w:val="16"/>
    </w:rPr>
  </w:style>
  <w:style w:type="character" w:customStyle="1" w:styleId="BalloonTextChar">
    <w:name w:val="Balloon Text Char"/>
    <w:basedOn w:val="DefaultParagraphFont"/>
    <w:link w:val="BalloonText"/>
    <w:uiPriority w:val="99"/>
    <w:semiHidden/>
    <w:rsid w:val="00AF24FC"/>
    <w:rPr>
      <w:rFonts w:ascii="Tahoma" w:hAnsi="Tahoma" w:cs="Tahoma"/>
      <w:kern w:val="0"/>
      <w:sz w:val="16"/>
      <w:szCs w:val="16"/>
      <w14:ligatures w14:val="none"/>
    </w:rPr>
  </w:style>
  <w:style w:type="paragraph" w:customStyle="1" w:styleId="CustomHeading1">
    <w:name w:val="Custom Heading 1"/>
    <w:basedOn w:val="Normal"/>
    <w:uiPriority w:val="99"/>
    <w:semiHidden/>
    <w:rsid w:val="00AF24FC"/>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AF24FC"/>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AF24FC"/>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AF24FC"/>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AF24FC"/>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AF24FC"/>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AF24FC"/>
    <w:pPr>
      <w:suppressAutoHyphens/>
    </w:pPr>
    <w:rPr>
      <w:rFonts w:eastAsia="Times New Roman" w:cs="Times New Roman"/>
      <w:szCs w:val="20"/>
    </w:rPr>
  </w:style>
  <w:style w:type="paragraph" w:customStyle="1" w:styleId="CustomParagraph2">
    <w:name w:val="Custom Paragraph 2"/>
    <w:basedOn w:val="Normal"/>
    <w:uiPriority w:val="99"/>
    <w:semiHidden/>
    <w:rsid w:val="00AF24FC"/>
    <w:pPr>
      <w:suppressAutoHyphens/>
    </w:pPr>
    <w:rPr>
      <w:rFonts w:eastAsia="Times New Roman" w:cs="Times New Roman"/>
      <w:szCs w:val="20"/>
    </w:rPr>
  </w:style>
  <w:style w:type="paragraph" w:customStyle="1" w:styleId="CustomParagraph3">
    <w:name w:val="Custom Paragraph 3"/>
    <w:basedOn w:val="Normal"/>
    <w:uiPriority w:val="99"/>
    <w:semiHidden/>
    <w:rsid w:val="00AF24FC"/>
    <w:pPr>
      <w:suppressAutoHyphens/>
    </w:pPr>
    <w:rPr>
      <w:rFonts w:eastAsia="Times New Roman" w:cs="Times New Roman"/>
      <w:szCs w:val="20"/>
    </w:rPr>
  </w:style>
  <w:style w:type="paragraph" w:customStyle="1" w:styleId="CustomParagraph4">
    <w:name w:val="Custom Paragraph 4"/>
    <w:basedOn w:val="Normal"/>
    <w:uiPriority w:val="99"/>
    <w:semiHidden/>
    <w:rsid w:val="00AF24FC"/>
    <w:pPr>
      <w:suppressAutoHyphens/>
    </w:pPr>
    <w:rPr>
      <w:rFonts w:eastAsia="Times New Roman" w:cs="Times New Roman"/>
      <w:szCs w:val="20"/>
    </w:rPr>
  </w:style>
  <w:style w:type="paragraph" w:customStyle="1" w:styleId="CustomParagraph5">
    <w:name w:val="Custom Paragraph 5"/>
    <w:basedOn w:val="Normal"/>
    <w:uiPriority w:val="99"/>
    <w:semiHidden/>
    <w:rsid w:val="00AF24FC"/>
    <w:pPr>
      <w:suppressAutoHyphens/>
    </w:pPr>
    <w:rPr>
      <w:rFonts w:eastAsia="Times New Roman" w:cs="Times New Roman"/>
      <w:szCs w:val="20"/>
    </w:rPr>
  </w:style>
  <w:style w:type="paragraph" w:customStyle="1" w:styleId="CustomParagraph6">
    <w:name w:val="Custom Paragraph 6"/>
    <w:basedOn w:val="Normal"/>
    <w:uiPriority w:val="99"/>
    <w:semiHidden/>
    <w:rsid w:val="00AF24FC"/>
    <w:pPr>
      <w:suppressAutoHyphens/>
    </w:pPr>
    <w:rPr>
      <w:rFonts w:eastAsia="Times New Roman" w:cs="Times New Roman"/>
      <w:szCs w:val="20"/>
    </w:rPr>
  </w:style>
  <w:style w:type="paragraph" w:customStyle="1" w:styleId="Discovery">
    <w:name w:val="Discovery"/>
    <w:basedOn w:val="Normal0"/>
    <w:uiPriority w:val="99"/>
    <w:semiHidden/>
    <w:rsid w:val="00AF24FC"/>
    <w:pPr>
      <w:spacing w:line="240" w:lineRule="exact"/>
      <w:ind w:left="2880" w:right="720" w:hanging="2160"/>
    </w:pPr>
  </w:style>
  <w:style w:type="paragraph" w:customStyle="1" w:styleId="Double0">
    <w:name w:val="Double 0&quot;"/>
    <w:basedOn w:val="Normal"/>
    <w:uiPriority w:val="3"/>
    <w:qFormat/>
    <w:rsid w:val="00AF24FC"/>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AF24FC"/>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AF24FC"/>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AF24FC"/>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AF24FC"/>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AF24FC"/>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AF24FC"/>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AF24FC"/>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AF24FC"/>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AF24FC"/>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AF24FC"/>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AF24FC"/>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AF24FC"/>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AF24FC"/>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AF24FC"/>
    <w:rPr>
      <w:rFonts w:eastAsia="Times New Roman" w:cs="Times New Roman"/>
      <w:sz w:val="16"/>
    </w:rPr>
  </w:style>
  <w:style w:type="paragraph" w:customStyle="1" w:styleId="Index">
    <w:name w:val="Index"/>
    <w:basedOn w:val="Normal"/>
    <w:uiPriority w:val="99"/>
    <w:semiHidden/>
    <w:rsid w:val="00AF24FC"/>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AF24FC"/>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AF24FC"/>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AF24FC"/>
    <w:pPr>
      <w:suppressAutoHyphens/>
    </w:pPr>
    <w:rPr>
      <w:rFonts w:ascii="Arial" w:eastAsia="Times New Roman" w:hAnsi="Arial" w:cs="Arial"/>
      <w:szCs w:val="20"/>
    </w:rPr>
  </w:style>
  <w:style w:type="character" w:styleId="PageNumber">
    <w:name w:val="page number"/>
    <w:basedOn w:val="DefaultParagraphFont"/>
    <w:uiPriority w:val="99"/>
    <w:semiHidden/>
    <w:rsid w:val="00AF24FC"/>
  </w:style>
  <w:style w:type="paragraph" w:customStyle="1" w:styleId="RightFax">
    <w:name w:val="RightFax"/>
    <w:basedOn w:val="Normal"/>
    <w:next w:val="Normal"/>
    <w:uiPriority w:val="99"/>
    <w:semiHidden/>
    <w:rsid w:val="00AF24FC"/>
    <w:rPr>
      <w:rFonts w:ascii="Courier New" w:eastAsia="Times New Roman" w:hAnsi="Courier New" w:cs="Times New Roman"/>
    </w:rPr>
  </w:style>
  <w:style w:type="paragraph" w:styleId="Signature">
    <w:name w:val="Signature"/>
    <w:basedOn w:val="Normal"/>
    <w:link w:val="SignatureChar"/>
    <w:uiPriority w:val="99"/>
    <w:semiHidden/>
    <w:rsid w:val="00AF24FC"/>
    <w:rPr>
      <w:rFonts w:eastAsia="Times New Roman" w:cs="Times New Roman"/>
    </w:rPr>
  </w:style>
  <w:style w:type="character" w:customStyle="1" w:styleId="SignatureChar">
    <w:name w:val="Signature Char"/>
    <w:basedOn w:val="DefaultParagraphFont"/>
    <w:link w:val="Signature"/>
    <w:uiPriority w:val="99"/>
    <w:semiHidden/>
    <w:rsid w:val="00AF24FC"/>
    <w:rPr>
      <w:rFonts w:ascii="Times New Roman" w:eastAsia="Times New Roman" w:hAnsi="Times New Roman" w:cs="Times New Roman"/>
      <w:kern w:val="0"/>
      <w14:ligatures w14:val="none"/>
    </w:rPr>
  </w:style>
  <w:style w:type="paragraph" w:customStyle="1" w:styleId="Single05">
    <w:name w:val="Single 0.5&quot;"/>
    <w:basedOn w:val="Normal"/>
    <w:uiPriority w:val="4"/>
    <w:qFormat/>
    <w:rsid w:val="00AF24FC"/>
    <w:pPr>
      <w:suppressAutoHyphens/>
      <w:spacing w:after="240"/>
      <w:ind w:firstLine="720"/>
    </w:pPr>
    <w:rPr>
      <w:rFonts w:eastAsia="Times New Roman" w:cs="Times New Roman"/>
      <w:szCs w:val="20"/>
    </w:rPr>
  </w:style>
  <w:style w:type="paragraph" w:customStyle="1" w:styleId="Single1">
    <w:name w:val="Single 1&quot;"/>
    <w:basedOn w:val="Normal"/>
    <w:uiPriority w:val="7"/>
    <w:qFormat/>
    <w:rsid w:val="00AF24FC"/>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AF24FC"/>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AF24FC"/>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AF24FC"/>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AF24FC"/>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AF24FC"/>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AF24FC"/>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AF24FC"/>
    <w:pPr>
      <w:suppressAutoHyphens/>
      <w:ind w:left="720"/>
    </w:pPr>
    <w:rPr>
      <w:rFonts w:eastAsia="Times New Roman" w:cs="Times New Roman"/>
      <w:szCs w:val="20"/>
    </w:rPr>
  </w:style>
  <w:style w:type="paragraph" w:customStyle="1" w:styleId="SingleInd1">
    <w:name w:val="Single Ind 1&quot;"/>
    <w:basedOn w:val="Normal"/>
    <w:uiPriority w:val="17"/>
    <w:qFormat/>
    <w:rsid w:val="00AF24FC"/>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AF24FC"/>
    <w:pPr>
      <w:suppressAutoHyphens/>
      <w:ind w:left="2160"/>
    </w:pPr>
    <w:rPr>
      <w:rFonts w:eastAsia="Times New Roman" w:cs="Times New Roman"/>
      <w:szCs w:val="20"/>
    </w:rPr>
  </w:style>
  <w:style w:type="paragraph" w:customStyle="1" w:styleId="SingleQuote05">
    <w:name w:val="Single Quote 0.5&quot;"/>
    <w:basedOn w:val="Normal"/>
    <w:uiPriority w:val="17"/>
    <w:qFormat/>
    <w:rsid w:val="00AF24FC"/>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AF24FC"/>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AF24FC"/>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AF24FC"/>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AF24FC"/>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AF24FC"/>
    <w:rPr>
      <w:rFonts w:ascii="Times New Roman" w:eastAsia="Times New Roman" w:hAnsi="Times New Roman" w:cs="Times New Roman"/>
      <w:i/>
      <w:iCs/>
      <w:spacing w:val="15"/>
      <w:kern w:val="0"/>
      <w14:ligatures w14:val="none"/>
    </w:rPr>
  </w:style>
  <w:style w:type="paragraph" w:customStyle="1" w:styleId="Subtitle1">
    <w:name w:val="Subtitle 1"/>
    <w:basedOn w:val="Normal"/>
    <w:uiPriority w:val="32"/>
    <w:qFormat/>
    <w:rsid w:val="00AF24FC"/>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AF24FC"/>
    <w:pPr>
      <w:suppressAutoHyphens/>
    </w:pPr>
    <w:rPr>
      <w:rFonts w:eastAsia="Times New Roman" w:cs="Times New Roman"/>
      <w:b/>
      <w:i/>
      <w:szCs w:val="20"/>
      <w:u w:val="single"/>
    </w:rPr>
  </w:style>
  <w:style w:type="paragraph" w:customStyle="1" w:styleId="Subtitle3">
    <w:name w:val="Subtitle 3"/>
    <w:basedOn w:val="Normal"/>
    <w:uiPriority w:val="32"/>
    <w:rsid w:val="00AF24FC"/>
    <w:pPr>
      <w:keepNext/>
      <w:keepLines/>
      <w:suppressAutoHyphens/>
    </w:pPr>
    <w:rPr>
      <w:rFonts w:eastAsia="Times New Roman" w:cs="Times New Roman"/>
      <w:szCs w:val="20"/>
    </w:rPr>
  </w:style>
  <w:style w:type="paragraph" w:customStyle="1" w:styleId="TableText">
    <w:name w:val="Table Text"/>
    <w:basedOn w:val="Normal"/>
    <w:uiPriority w:val="34"/>
    <w:qFormat/>
    <w:rsid w:val="00AF24FC"/>
    <w:pPr>
      <w:suppressAutoHyphens/>
    </w:pPr>
    <w:rPr>
      <w:rFonts w:eastAsia="Times New Roman" w:cs="Times New Roman"/>
      <w:szCs w:val="20"/>
    </w:rPr>
  </w:style>
  <w:style w:type="paragraph" w:customStyle="1" w:styleId="TableTitle1">
    <w:name w:val="Table Title 1"/>
    <w:basedOn w:val="Normal"/>
    <w:uiPriority w:val="33"/>
    <w:qFormat/>
    <w:rsid w:val="00AF24FC"/>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AF24FC"/>
    <w:pPr>
      <w:keepNext/>
      <w:keepLines/>
      <w:suppressAutoHyphens/>
    </w:pPr>
    <w:rPr>
      <w:rFonts w:eastAsia="Times New Roman" w:cs="Times New Roman"/>
      <w:b/>
      <w:szCs w:val="20"/>
    </w:rPr>
  </w:style>
  <w:style w:type="paragraph" w:customStyle="1" w:styleId="TableTitle3">
    <w:name w:val="Table Title 3"/>
    <w:basedOn w:val="Normal"/>
    <w:uiPriority w:val="33"/>
    <w:rsid w:val="00AF24FC"/>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AF24FC"/>
    <w:pPr>
      <w:suppressAutoHyphens/>
      <w:jc w:val="right"/>
    </w:pPr>
    <w:rPr>
      <w:rFonts w:eastAsia="Times New Roman" w:cs="Times New Roman"/>
      <w:szCs w:val="20"/>
    </w:rPr>
  </w:style>
  <w:style w:type="paragraph" w:styleId="Title">
    <w:name w:val="Title"/>
    <w:basedOn w:val="Normal"/>
    <w:next w:val="Normal"/>
    <w:link w:val="TitleChar"/>
    <w:uiPriority w:val="99"/>
    <w:rsid w:val="00AF24FC"/>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99"/>
    <w:rsid w:val="00AF24FC"/>
    <w:rPr>
      <w:rFonts w:ascii="Times New Roman" w:eastAsia="Times New Roman" w:hAnsi="Times New Roman" w:cs="Times New Roman"/>
      <w:b/>
      <w:spacing w:val="5"/>
      <w:kern w:val="28"/>
      <w:szCs w:val="52"/>
      <w14:ligatures w14:val="none"/>
    </w:rPr>
  </w:style>
  <w:style w:type="paragraph" w:customStyle="1" w:styleId="Title1">
    <w:name w:val="Title 1"/>
    <w:basedOn w:val="Normal"/>
    <w:next w:val="Normal"/>
    <w:uiPriority w:val="31"/>
    <w:rsid w:val="00AF24FC"/>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AF24FC"/>
    <w:pPr>
      <w:spacing w:after="240"/>
      <w:jc w:val="center"/>
    </w:pPr>
    <w:rPr>
      <w:rFonts w:eastAsia="Times New Roman" w:cs="Times New Roman"/>
      <w:b/>
      <w:caps/>
      <w:szCs w:val="20"/>
    </w:rPr>
  </w:style>
  <w:style w:type="paragraph" w:customStyle="1" w:styleId="Title3">
    <w:name w:val="Title 3"/>
    <w:basedOn w:val="Normal"/>
    <w:uiPriority w:val="31"/>
    <w:qFormat/>
    <w:rsid w:val="00AF24FC"/>
    <w:pPr>
      <w:spacing w:after="240"/>
      <w:jc w:val="center"/>
    </w:pPr>
    <w:rPr>
      <w:rFonts w:eastAsia="Times New Roman" w:cs="Times New Roman"/>
      <w:caps/>
      <w:szCs w:val="20"/>
    </w:rPr>
  </w:style>
  <w:style w:type="paragraph" w:customStyle="1" w:styleId="Title4">
    <w:name w:val="Title 4"/>
    <w:basedOn w:val="Normal"/>
    <w:next w:val="Normal"/>
    <w:uiPriority w:val="31"/>
    <w:rsid w:val="00AF24FC"/>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AF24FC"/>
    <w:rPr>
      <w:b/>
      <w:bCs/>
      <w:i/>
      <w:iCs/>
      <w:color w:val="auto"/>
    </w:rPr>
  </w:style>
  <w:style w:type="paragraph" w:styleId="IntenseQuote">
    <w:name w:val="Intense Quote"/>
    <w:basedOn w:val="Normal"/>
    <w:next w:val="Normal"/>
    <w:link w:val="IntenseQuoteChar"/>
    <w:uiPriority w:val="99"/>
    <w:qFormat/>
    <w:rsid w:val="00AF24FC"/>
    <w:pPr>
      <w:pBdr>
        <w:bottom w:val="single" w:sz="4" w:space="4" w:color="5B9BD5"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AF24FC"/>
    <w:rPr>
      <w:rFonts w:ascii="Times New Roman" w:hAnsi="Times New Roman"/>
      <w:b/>
      <w:bCs/>
      <w:i/>
      <w:iCs/>
      <w:kern w:val="0"/>
      <w14:ligatures w14:val="none"/>
    </w:rPr>
  </w:style>
  <w:style w:type="character" w:styleId="IntenseReference">
    <w:name w:val="Intense Reference"/>
    <w:basedOn w:val="DefaultParagraphFont"/>
    <w:uiPriority w:val="99"/>
    <w:qFormat/>
    <w:rsid w:val="00AF24FC"/>
    <w:rPr>
      <w:b/>
      <w:bCs/>
      <w:smallCaps/>
      <w:color w:val="auto"/>
      <w:spacing w:val="5"/>
      <w:u w:val="single"/>
    </w:rPr>
  </w:style>
  <w:style w:type="character" w:styleId="SubtleReference">
    <w:name w:val="Subtle Reference"/>
    <w:basedOn w:val="DefaultParagraphFont"/>
    <w:uiPriority w:val="99"/>
    <w:qFormat/>
    <w:rsid w:val="00AF24FC"/>
    <w:rPr>
      <w:smallCaps/>
      <w:color w:val="auto"/>
      <w:u w:val="single"/>
    </w:rPr>
  </w:style>
  <w:style w:type="paragraph" w:styleId="TOAHeading">
    <w:name w:val="toa heading"/>
    <w:basedOn w:val="Normal"/>
    <w:next w:val="Normal"/>
    <w:uiPriority w:val="99"/>
    <w:semiHidden/>
    <w:rsid w:val="00AF24FC"/>
    <w:pPr>
      <w:spacing w:before="120"/>
    </w:pPr>
    <w:rPr>
      <w:rFonts w:eastAsia="Times New Roman" w:cs="Times New Roman"/>
      <w:b/>
      <w:bCs/>
    </w:rPr>
  </w:style>
  <w:style w:type="character" w:styleId="SubtleEmphasis">
    <w:name w:val="Subtle Emphasis"/>
    <w:basedOn w:val="DefaultParagraphFont"/>
    <w:uiPriority w:val="99"/>
    <w:qFormat/>
    <w:rsid w:val="00AF24FC"/>
    <w:rPr>
      <w:i/>
      <w:iCs/>
      <w:color w:val="auto"/>
    </w:rPr>
  </w:style>
  <w:style w:type="paragraph" w:styleId="BlockText">
    <w:name w:val="Block Text"/>
    <w:basedOn w:val="Normal"/>
    <w:uiPriority w:val="99"/>
    <w:semiHidden/>
    <w:rsid w:val="00AF24FC"/>
    <w:pPr>
      <w:ind w:left="1152" w:right="1152"/>
    </w:pPr>
    <w:rPr>
      <w:rFonts w:eastAsia="Times New Roman"/>
      <w:i/>
      <w:iCs/>
    </w:rPr>
  </w:style>
  <w:style w:type="paragraph" w:styleId="Caption">
    <w:name w:val="caption"/>
    <w:basedOn w:val="Normal"/>
    <w:next w:val="Normal"/>
    <w:uiPriority w:val="99"/>
    <w:semiHidden/>
    <w:qFormat/>
    <w:rsid w:val="00AF24FC"/>
    <w:pPr>
      <w:spacing w:after="200"/>
    </w:pPr>
    <w:rPr>
      <w:b/>
      <w:bCs/>
      <w:szCs w:val="18"/>
    </w:rPr>
  </w:style>
  <w:style w:type="character" w:styleId="BookTitle">
    <w:name w:val="Book Title"/>
    <w:basedOn w:val="DefaultParagraphFont"/>
    <w:uiPriority w:val="99"/>
    <w:qFormat/>
    <w:rsid w:val="00AF24FC"/>
    <w:rPr>
      <w:b/>
      <w:bCs/>
      <w:smallCaps/>
      <w:spacing w:val="5"/>
    </w:rPr>
  </w:style>
  <w:style w:type="paragraph" w:customStyle="1" w:styleId="Spacing">
    <w:name w:val="Spacing"/>
    <w:basedOn w:val="Normal"/>
    <w:qFormat/>
    <w:rsid w:val="00AF24FC"/>
    <w:pPr>
      <w:spacing w:after="240"/>
    </w:pPr>
  </w:style>
  <w:style w:type="paragraph" w:styleId="NoSpacing">
    <w:name w:val="No Spacing"/>
    <w:basedOn w:val="Normal"/>
    <w:uiPriority w:val="98"/>
    <w:rsid w:val="00AF24FC"/>
  </w:style>
  <w:style w:type="paragraph" w:styleId="ListParagraph">
    <w:name w:val="List Paragraph"/>
    <w:basedOn w:val="Normal"/>
    <w:uiPriority w:val="34"/>
    <w:qFormat/>
    <w:rsid w:val="003E41E4"/>
    <w:pPr>
      <w:ind w:left="720"/>
      <w:contextualSpacing/>
    </w:pPr>
  </w:style>
  <w:style w:type="character" w:styleId="Hyperlink">
    <w:name w:val="Hyperlink"/>
    <w:basedOn w:val="DefaultParagraphFont"/>
    <w:uiPriority w:val="99"/>
    <w:unhideWhenUsed/>
    <w:rsid w:val="003E41E4"/>
    <w:rPr>
      <w:color w:val="0563C1" w:themeColor="hyperlink"/>
      <w:u w:val="single"/>
    </w:rPr>
  </w:style>
  <w:style w:type="paragraph" w:styleId="Header">
    <w:name w:val="header"/>
    <w:basedOn w:val="Normal"/>
    <w:link w:val="HeaderChar"/>
    <w:uiPriority w:val="99"/>
    <w:unhideWhenUsed/>
    <w:rsid w:val="002C54B9"/>
    <w:pPr>
      <w:tabs>
        <w:tab w:val="center" w:pos="4680"/>
        <w:tab w:val="right" w:pos="9360"/>
      </w:tabs>
    </w:pPr>
  </w:style>
  <w:style w:type="character" w:customStyle="1" w:styleId="HeaderChar">
    <w:name w:val="Header Char"/>
    <w:basedOn w:val="DefaultParagraphFont"/>
    <w:link w:val="Header"/>
    <w:uiPriority w:val="99"/>
    <w:rsid w:val="002C54B9"/>
    <w:rPr>
      <w:rFonts w:ascii="Times New Roman" w:hAnsi="Times New Roman"/>
      <w:kern w:val="0"/>
      <w14:ligatures w14:val="none"/>
    </w:rPr>
  </w:style>
  <w:style w:type="paragraph" w:styleId="Footer">
    <w:name w:val="footer"/>
    <w:basedOn w:val="Normal"/>
    <w:link w:val="FooterChar"/>
    <w:uiPriority w:val="99"/>
    <w:unhideWhenUsed/>
    <w:rsid w:val="002C54B9"/>
    <w:pPr>
      <w:tabs>
        <w:tab w:val="center" w:pos="4680"/>
        <w:tab w:val="right" w:pos="9360"/>
      </w:tabs>
    </w:pPr>
  </w:style>
  <w:style w:type="character" w:customStyle="1" w:styleId="FooterChar">
    <w:name w:val="Footer Char"/>
    <w:basedOn w:val="DefaultParagraphFont"/>
    <w:link w:val="Footer"/>
    <w:uiPriority w:val="99"/>
    <w:rsid w:val="002C54B9"/>
    <w:rPr>
      <w:rFonts w:ascii="Times New Roman" w:hAnsi="Times New Roman"/>
      <w:kern w:val="0"/>
      <w14:ligatures w14:val="none"/>
    </w:rPr>
  </w:style>
  <w:style w:type="character" w:styleId="UnresolvedMention">
    <w:name w:val="Unresolved Mention"/>
    <w:basedOn w:val="DefaultParagraphFont"/>
    <w:uiPriority w:val="99"/>
    <w:semiHidden/>
    <w:unhideWhenUsed/>
    <w:rsid w:val="00473E56"/>
    <w:rPr>
      <w:color w:val="605E5C"/>
      <w:shd w:val="clear" w:color="auto" w:fill="E1DFDD"/>
    </w:rPr>
  </w:style>
  <w:style w:type="character" w:styleId="FollowedHyperlink">
    <w:name w:val="FollowedHyperlink"/>
    <w:basedOn w:val="DefaultParagraphFont"/>
    <w:uiPriority w:val="99"/>
    <w:semiHidden/>
    <w:unhideWhenUsed/>
    <w:rsid w:val="00BF22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3391">
      <w:bodyDiv w:val="1"/>
      <w:marLeft w:val="0"/>
      <w:marRight w:val="0"/>
      <w:marTop w:val="0"/>
      <w:marBottom w:val="0"/>
      <w:divBdr>
        <w:top w:val="none" w:sz="0" w:space="0" w:color="auto"/>
        <w:left w:val="none" w:sz="0" w:space="0" w:color="auto"/>
        <w:bottom w:val="none" w:sz="0" w:space="0" w:color="auto"/>
        <w:right w:val="none" w:sz="0" w:space="0" w:color="auto"/>
      </w:divBdr>
    </w:div>
    <w:div w:id="590431524">
      <w:bodyDiv w:val="1"/>
      <w:marLeft w:val="0"/>
      <w:marRight w:val="0"/>
      <w:marTop w:val="0"/>
      <w:marBottom w:val="0"/>
      <w:divBdr>
        <w:top w:val="none" w:sz="0" w:space="0" w:color="auto"/>
        <w:left w:val="none" w:sz="0" w:space="0" w:color="auto"/>
        <w:bottom w:val="none" w:sz="0" w:space="0" w:color="auto"/>
        <w:right w:val="none" w:sz="0" w:space="0" w:color="auto"/>
      </w:divBdr>
    </w:div>
    <w:div w:id="1146315999">
      <w:bodyDiv w:val="1"/>
      <w:marLeft w:val="0"/>
      <w:marRight w:val="0"/>
      <w:marTop w:val="0"/>
      <w:marBottom w:val="0"/>
      <w:divBdr>
        <w:top w:val="none" w:sz="0" w:space="0" w:color="auto"/>
        <w:left w:val="none" w:sz="0" w:space="0" w:color="auto"/>
        <w:bottom w:val="none" w:sz="0" w:space="0" w:color="auto"/>
        <w:right w:val="none" w:sz="0" w:space="0" w:color="auto"/>
      </w:divBdr>
    </w:div>
    <w:div w:id="15754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commenton/ED-2026-OPE-0100-00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oh/personal-care-and-service/barbers-hairstylists-and-cosmetologists.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Active!221076833.2</documentid>
  <senderid>DAMOLLEN</senderid>
  <senderemail>DMOLLENKAMP@MCGUIREWOODS.COM</senderemail>
  <lastmodified>2026-04-23T09:01:00.0000000-04:00</lastmodified>
  <database>Active</database>
</properties>
</file>

<file path=customXml/itemProps1.xml><?xml version="1.0" encoding="utf-8"?>
<ds:datastoreItem xmlns:ds="http://schemas.openxmlformats.org/officeDocument/2006/customXml" ds:itemID="{F74BC859-CD15-4C74-8DDA-8EF951208C7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1782</Words>
  <Characters>10598</Characters>
  <Application>Microsoft Office Word</Application>
  <DocSecurity>0</DocSecurity>
  <Lines>176</Lines>
  <Paragraphs>57</Paragraphs>
  <ScaleCrop>false</ScaleCrop>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Lynelle Lynch</dc:creator>
  <cp:lastModifiedBy>Meghan Hayden</cp:lastModifiedBy>
  <cp:revision>2</cp:revision>
  <cp:lastPrinted>1900-01-01T08:00:00Z</cp:lastPrinted>
  <dcterms:created xsi:type="dcterms:W3CDTF">2026-04-24T00:47:00Z</dcterms:created>
  <dcterms:modified xsi:type="dcterms:W3CDTF">2026-04-24T00:47:00Z</dcterms:modified>
</cp:coreProperties>
</file>